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>
          <w:b/>
          <w:bCs/>
        </w:rPr>
      </w:pPr>
      <w:r>
        <w:rPr>
          <w:b/>
          <w:bCs/>
          <w:sz w:val="28"/>
          <w:szCs w:val="28"/>
        </w:rPr>
        <w:t>Проведен итоговый в 2025 году семинар с органами муниципального земельного контроля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В декабре 2025 Управлением Росреестра по Алтайскому краю проведен ставший традиционным итоговый семинар-совещание с представителями органов местного самоуправления, осуществляющими муниципальный земельный контроль на территории городов и районов Алтайского края.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Участники семинара обсудили актуальные вопросы в сфере земельного контроля (надзора), в частности касающиеся практики и особенностей осуществления Управлением федерального государственного земельного контроля (надзора) в 2025 г., показателей деятельности ведомств за прошедший год, реализации норм Федерального закона от 31.07.2020 № 248-ФЗ, регулирующих порядок проведения и оформление результатов обязательных профилактических визитов, а также организации мероприятий по контролю за исполнением предписаний, выданных по результатам мероприятий муниципального земельного контроля.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Подобные совещания организуются Алтайским Росреестром регулярно, и служат целям усиления взаимодействия между органами земельного контроля, повышения профессионализма их сотрудников, </w:t>
      </w:r>
      <w:r>
        <w:rPr>
          <w:rFonts w:eastAsia="Calibri"/>
          <w:bCs/>
          <w:sz w:val="28"/>
          <w:szCs w:val="28"/>
        </w:rPr>
        <w:t>и достижения общественно значимых результатов, связанных с минимизацией риска причинения вреда (ущерба) охраняемым законом ценностям</w:t>
      </w:r>
      <w:r>
        <w:rPr>
          <w:sz w:val="28"/>
          <w:szCs w:val="28"/>
        </w:rPr>
        <w:t>.</w:t>
      </w:r>
    </w:p>
    <w:p>
      <w:pPr>
        <w:pStyle w:val="Normal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Межмуниципального 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Новоалтайского отдела </w:t>
        <w:tab/>
        <w:tab/>
        <w:tab/>
        <w:t xml:space="preserve">                                         А.Б.Янькова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Mangal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Mangal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Style8">
    <w:name w:val="Гиперссылка"/>
    <w:qFormat/>
    <w:rPr>
      <w:color w:val="0000FF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Arial Unicode MS" w:cs="Mangal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Mangal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2">
    <w:name w:val="Обычный (веб)"/>
    <w:basedOn w:val="Normal"/>
    <w:uiPriority w:val="99"/>
    <w:qFormat/>
    <w:pPr>
      <w:spacing w:beforeAutospacing="1" w:afterAutospacing="1"/>
    </w:pPr>
    <w:rPr/>
  </w:style>
  <w:style w:type="paragraph" w:styleId="Style13">
    <w:name w:val="Текст выноски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14">
    <w:name w:val=" Знак Знак Знак Знак"/>
    <w:basedOn w:val="Normal"/>
    <w:qFormat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numbering" w:styleId="Style1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LibreOffice/7.6.7.2$Linux_X86_64 LibreOffice_project/60$Build-2</Application>
  <AppVersion>15.0000</AppVersion>
  <Pages>1</Pages>
  <Words>144</Words>
  <Characters>1164</Characters>
  <CharactersWithSpaces>1348</CharactersWithSpaces>
  <Paragraphs>6</Paragraphs>
  <Company>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2023-11-16T08:21:00Z</dcterms:created>
  <dc:creator>shishkina</dc:creator>
  <dc:description/>
  <dc:language>ru-RU</dc:language>
  <cp:lastModifiedBy/>
  <dcterms:modified xsi:type="dcterms:W3CDTF">2025-12-22T15:15:00Z</dcterms:modified>
  <cp:revision>6</cp:revision>
  <dc:subject/>
  <dc:title>Дисквалификация арбитражного управляющего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