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left"/>
        <w:outlineLvl w:val="0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Cs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Семинар-совещание с органами муниципального контроля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06.05.2025 Управлением Росреестра по Алтайскому краю проведен семинар-совещание с представителями органов местного самоуправления, осуществляющими муниципальный земельный контроль на территории городов и районов Алтайского края.</w:t>
      </w:r>
    </w:p>
    <w:p>
      <w:pPr>
        <w:pStyle w:val="Normal"/>
        <w:ind w:firstLine="540"/>
        <w:jc w:val="both"/>
        <w:rPr>
          <w:rFonts w:eastAsia="Calibri"/>
          <w:bCs/>
          <w:szCs w:val="28"/>
          <w:highlight w:val="none"/>
        </w:rPr>
      </w:pPr>
      <w:r>
        <w:rPr>
          <w:rFonts w:eastAsia="Calibri"/>
          <w:bCs/>
          <w:szCs w:val="28"/>
        </w:rPr>
        <w:t>В рамках семинара рассмотрены вопросы, касающиеся</w:t>
      </w:r>
      <w:r>
        <w:rPr>
          <w:rFonts w:eastAsia="Calibri" w:cs="Times New Roman"/>
          <w:sz w:val="28"/>
          <w:szCs w:val="28"/>
          <w:lang w:eastAsia="en-US"/>
        </w:rPr>
        <w:t xml:space="preserve"> особенностей осуще</w:t>
      </w:r>
      <w:r>
        <w:rPr>
          <w:rFonts w:eastAsia="Calibri" w:cs="Times New Roman"/>
          <w:sz w:val="28"/>
          <w:szCs w:val="28"/>
          <w:lang w:eastAsia="en-US"/>
        </w:rPr>
        <w:t xml:space="preserve">ствления федерального государственного контроля (надзора) в 2025 г., </w:t>
      </w:r>
      <w:r>
        <w:rPr>
          <w:rFonts w:eastAsia="Calibri"/>
          <w:bCs/>
          <w:szCs w:val="28"/>
        </w:rPr>
        <w:t>реализации норм об обязательном оформлении прав на земельные участки</w:t>
        <w:br/>
        <w:t>и целевого использования зданий и сооружений</w:t>
      </w:r>
      <w:r>
        <w:rPr>
          <w:rFonts w:eastAsia="Calibri" w:cs="Times New Roman"/>
          <w:sz w:val="28"/>
          <w:szCs w:val="28"/>
          <w:lang w:eastAsia="en-US"/>
        </w:rPr>
        <w:t>,</w:t>
      </w:r>
      <w:r>
        <w:rPr>
          <w:rFonts w:eastAsia="Calibri" w:cs="Times New Roman"/>
          <w:sz w:val="28"/>
          <w:szCs w:val="28"/>
          <w:lang w:eastAsia="en-US"/>
        </w:rPr>
        <w:t xml:space="preserve"> вопросы правоприменения ст. 85.1 Земельного кодекса Российской Федерации</w:t>
      </w:r>
      <w:r>
        <w:rPr>
          <w:rFonts w:eastAsia="Calibri"/>
          <w:bCs/>
          <w:szCs w:val="28"/>
        </w:rPr>
        <w:t>, а также взаимодействия органов федерального государственного земельного контроля (надзора) с органами муниципального земельного контроля, и иные актуальные вопросы в сфере земельного контроля (надзора).</w:t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В целях совершенствования профессиональных навыков должностных лиц при осуществлении муниципального земельного контроля, повышения эффективности проводимых мероприятий, а также усиления взаимодействия государственных и муниципальных органов контроля, подобные совещания организуются Алтайским Росреестром регулярно.</w:t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Как отметила по завершении семинара Елена Саулина, заместитель руководителя Управления Росреестра по Алтайскому краю:</w:t>
      </w:r>
      <w:bookmarkStart w:id="0" w:name="_GoBack"/>
      <w:bookmarkEnd w:id="0"/>
      <w:r>
        <w:rPr>
          <w:rFonts w:eastAsia="Calibri"/>
          <w:bCs/>
          <w:szCs w:val="28"/>
        </w:rPr>
        <w:t xml:space="preserve"> «Управление не перестает стремиться к эффективному взаимодействию с органами муниципального земельного контроля, и делает все возможное для их поддержки и мотивации, особенно в непростые периоды изменений законодательства, регулирующего сферы земельных отношений и контрольной деятельности».</w:t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</w:p>
    <w:p>
      <w:pPr>
        <w:pStyle w:val="Normal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</w:r>
    </w:p>
    <w:p>
      <w:pPr>
        <w:pStyle w:val="Style28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Основной текст Знак"/>
    <w:qFormat/>
    <w:rPr>
      <w:rFonts w:ascii="Times New Roman" w:hAnsi="Times New Roman" w:eastAsia="Times New Roman"/>
      <w:sz w:val="28"/>
    </w:rPr>
  </w:style>
  <w:style w:type="character" w:styleId="Style8" w:customStyle="1">
    <w:name w:val="Верхний колонтитул Знак"/>
    <w:uiPriority w:val="99"/>
    <w:qFormat/>
    <w:rPr>
      <w:rFonts w:ascii="Times New Roman" w:hAnsi="Times New Roman" w:eastAsia="Times New Roman"/>
      <w:sz w:val="28"/>
    </w:rPr>
  </w:style>
  <w:style w:type="character" w:styleId="Style9" w:customStyle="1">
    <w:name w:val="Нижний колонтитул Знак"/>
    <w:qFormat/>
    <w:rPr>
      <w:rFonts w:ascii="Times New Roman" w:hAnsi="Times New Roman" w:eastAsia="Times New Roman"/>
      <w:sz w:val="28"/>
    </w:rPr>
  </w:style>
  <w:style w:type="character" w:styleId="Style10" w:customStyle="1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-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Style11" w:customStyle="1">
    <w:name w:val="Текст сноски Знак"/>
    <w:basedOn w:val="DefaultParagraphFont"/>
    <w:semiHidden/>
    <w:qFormat/>
    <w:rPr>
      <w:rFonts w:ascii="Times New Roman" w:hAnsi="Times New Roman" w:eastAsia="Times New Roman"/>
    </w:rPr>
  </w:style>
  <w:style w:type="character" w:styleId="Style12">
    <w:name w:val="Символ сноски"/>
    <w:semiHidden/>
    <w:unhideWhenUsed/>
    <w:qFormat/>
    <w:rPr>
      <w:vertAlign w:val="superscript"/>
    </w:rPr>
  </w:style>
  <w:style w:type="character" w:styleId="Style13">
    <w:name w:val="Footnote Reference"/>
    <w:rPr>
      <w:vertAlign w:val="superscript"/>
    </w:rPr>
  </w:style>
  <w:style w:type="character" w:styleId="Style14" w:customStyle="1">
    <w:name w:val="Название Знак"/>
    <w:basedOn w:val="DefaultParagraphFont"/>
    <w:qFormat/>
    <w:rPr>
      <w:rFonts w:ascii="Times New Roman" w:hAnsi="Times New Roman" w:eastAsia="Times New Roman"/>
      <w:bCs/>
      <w:sz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5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semiHidden/>
    <w:unhideWhenUsed/>
    <w:pPr/>
    <w:rPr>
      <w:sz w:val="20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Calibri" w:eastAsiaTheme="minorHAnsi" w:cs="Times New Roman"/>
      <w:color w:val="auto"/>
      <w:kern w:val="0"/>
      <w:sz w:val="28"/>
      <w:szCs w:val="28"/>
      <w:lang w:eastAsia="en-US" w:val="ru-RU" w:bidi="ar-SA"/>
    </w:rPr>
  </w:style>
  <w:style w:type="paragraph" w:styleId="Style28">
    <w:name w:val="Title"/>
    <w:basedOn w:val="Normal"/>
    <w:qFormat/>
    <w:pPr>
      <w:jc w:val="center"/>
    </w:pPr>
    <w:rPr>
      <w:bCs/>
      <w:sz w:val="2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169</Words>
  <Characters>1368</Characters>
  <CharactersWithSpaces>1532</CharactersWithSpaces>
  <Paragraphs>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2024-05-30T06:19:00Z</dcterms:created>
  <dc:creator>R22CAM03071988</dc:creator>
  <dc:description/>
  <dc:language>ru-RU</dc:language>
  <cp:lastModifiedBy/>
  <dcterms:modified xsi:type="dcterms:W3CDTF">2025-05-22T10:59:16Z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