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C3" w:rsidRDefault="00E83BC3" w:rsidP="00E83BC3">
      <w:pPr>
        <w:autoSpaceDE w:val="0"/>
        <w:autoSpaceDN w:val="0"/>
        <w:adjustRightInd w:val="0"/>
        <w:spacing w:after="0" w:line="240" w:lineRule="auto"/>
        <w:rPr>
          <w:rFonts w:ascii="Times New Roman" w:hAnsi="Times New Roman" w:cs="Times New Roman"/>
          <w:b/>
          <w:bCs/>
          <w:sz w:val="32"/>
          <w:szCs w:val="28"/>
        </w:rPr>
      </w:pPr>
      <w:r>
        <w:rPr>
          <w:noProof/>
          <w:lang w:eastAsia="ru-RU"/>
        </w:rPr>
        <w:drawing>
          <wp:inline distT="0" distB="0" distL="0" distR="0" wp14:anchorId="22D362CD" wp14:editId="228220A1">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266190" cy="832835"/>
                    </a:xfrm>
                    <a:prstGeom prst="rect">
                      <a:avLst/>
                    </a:prstGeom>
                  </pic:spPr>
                </pic:pic>
              </a:graphicData>
            </a:graphic>
          </wp:inline>
        </w:drawing>
      </w:r>
      <w:bookmarkStart w:id="0" w:name="_GoBack"/>
      <w:bookmarkEnd w:id="0"/>
    </w:p>
    <w:p w:rsidR="00E83BC3" w:rsidRPr="005B67F2" w:rsidRDefault="00E83BC3" w:rsidP="00E83BC3">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E83BC3" w:rsidRPr="001A0577" w:rsidRDefault="00E83BC3" w:rsidP="00E83BC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04.09</w:t>
      </w:r>
      <w:r w:rsidRPr="001A0577">
        <w:rPr>
          <w:rFonts w:ascii="Times New Roman" w:hAnsi="Times New Roman" w:cs="Times New Roman"/>
          <w:bCs/>
          <w:sz w:val="28"/>
          <w:szCs w:val="28"/>
        </w:rPr>
        <w:t>.2024</w:t>
      </w:r>
    </w:p>
    <w:p w:rsidR="006E28B9" w:rsidRDefault="006E28B9" w:rsidP="00E83BC3">
      <w:pPr>
        <w:spacing w:after="0"/>
        <w:ind w:firstLine="322"/>
        <w:jc w:val="right"/>
        <w:rPr>
          <w:rFonts w:ascii="Times New Roman" w:hAnsi="Times New Roman" w:cs="Times New Roman"/>
          <w:b/>
          <w:color w:val="000000"/>
          <w:sz w:val="24"/>
          <w:szCs w:val="24"/>
          <w:lang w:eastAsia="ru-RU" w:bidi="ru-RU"/>
        </w:rPr>
      </w:pPr>
    </w:p>
    <w:p w:rsidR="00E83BC3" w:rsidRDefault="00E83BC3" w:rsidP="006E28B9">
      <w:pPr>
        <w:spacing w:after="0"/>
        <w:ind w:firstLine="322"/>
        <w:jc w:val="both"/>
        <w:rPr>
          <w:rFonts w:ascii="Times New Roman" w:hAnsi="Times New Roman" w:cs="Times New Roman"/>
          <w:b/>
          <w:color w:val="000000"/>
          <w:sz w:val="24"/>
          <w:szCs w:val="24"/>
          <w:lang w:eastAsia="ru-RU" w:bidi="ru-RU"/>
        </w:rPr>
      </w:pPr>
    </w:p>
    <w:p w:rsidR="003D7055" w:rsidRDefault="003D7055" w:rsidP="006E28B9">
      <w:pPr>
        <w:spacing w:after="0"/>
        <w:ind w:firstLine="322"/>
        <w:jc w:val="both"/>
        <w:rPr>
          <w:rFonts w:ascii="Times New Roman" w:hAnsi="Times New Roman" w:cs="Times New Roman"/>
          <w:b/>
          <w:color w:val="000000"/>
          <w:sz w:val="24"/>
          <w:szCs w:val="24"/>
          <w:lang w:eastAsia="ru-RU" w:bidi="ru-RU"/>
        </w:rPr>
      </w:pPr>
      <w:r w:rsidRPr="006E28B9">
        <w:rPr>
          <w:rFonts w:ascii="Times New Roman" w:hAnsi="Times New Roman" w:cs="Times New Roman"/>
          <w:b/>
          <w:color w:val="000000"/>
          <w:sz w:val="24"/>
          <w:szCs w:val="24"/>
          <w:lang w:eastAsia="ru-RU" w:bidi="ru-RU"/>
        </w:rPr>
        <w:t>Возможно ли осуществление государственного кадастрового учета земельного участка, если координаты образованного земельного участка, указанные в межевом плане, отличаются от координат, содержащихся в проекте межевания территории, схеме расположения земельного участка, если при этом, площадь земельного участка не меняется?</w:t>
      </w:r>
    </w:p>
    <w:p w:rsidR="006E28B9" w:rsidRPr="006E28B9" w:rsidRDefault="006E28B9" w:rsidP="006E28B9">
      <w:pPr>
        <w:spacing w:after="0"/>
        <w:ind w:firstLine="322"/>
        <w:jc w:val="both"/>
        <w:rPr>
          <w:rFonts w:ascii="Times New Roman" w:hAnsi="Times New Roman" w:cs="Times New Roman"/>
          <w:b/>
          <w:color w:val="000000"/>
          <w:sz w:val="24"/>
          <w:szCs w:val="24"/>
          <w:lang w:eastAsia="ru-RU" w:bidi="ru-RU"/>
        </w:rPr>
      </w:pPr>
    </w:p>
    <w:p w:rsidR="003D7055" w:rsidRPr="006E28B9" w:rsidRDefault="003D7055" w:rsidP="006E28B9">
      <w:pPr>
        <w:spacing w:after="0" w:line="23" w:lineRule="atLeast"/>
        <w:ind w:firstLine="325"/>
        <w:jc w:val="both"/>
        <w:rPr>
          <w:rFonts w:ascii="Times New Roman" w:hAnsi="Times New Roman" w:cs="Times New Roman"/>
          <w:color w:val="000000" w:themeColor="text1"/>
          <w:sz w:val="24"/>
          <w:szCs w:val="24"/>
          <w:lang w:bidi="ru-RU"/>
        </w:rPr>
      </w:pPr>
      <w:r w:rsidRPr="006E28B9">
        <w:rPr>
          <w:rFonts w:ascii="Times New Roman" w:hAnsi="Times New Roman" w:cs="Times New Roman"/>
          <w:color w:val="000000" w:themeColor="text1"/>
          <w:sz w:val="24"/>
          <w:szCs w:val="24"/>
        </w:rPr>
        <w:t>Сведения о координатах и площади земельного участка, указанные в проекте межевания или схеме расположения земельных участков, являются проектируемыми значениями. При выполнении кадастровых работ эти значения могут измениться.</w:t>
      </w:r>
    </w:p>
    <w:p w:rsidR="003D7055" w:rsidRPr="006E28B9" w:rsidRDefault="003D7055" w:rsidP="006E28B9">
      <w:pPr>
        <w:spacing w:after="0" w:line="23" w:lineRule="atLeast"/>
        <w:ind w:firstLine="325"/>
        <w:jc w:val="both"/>
        <w:rPr>
          <w:rFonts w:ascii="Times New Roman" w:hAnsi="Times New Roman" w:cs="Times New Roman"/>
          <w:color w:val="000000" w:themeColor="text1"/>
          <w:sz w:val="24"/>
          <w:szCs w:val="24"/>
        </w:rPr>
      </w:pPr>
      <w:proofErr w:type="gramStart"/>
      <w:r w:rsidRPr="006E28B9">
        <w:rPr>
          <w:rFonts w:ascii="Times New Roman" w:hAnsi="Times New Roman" w:cs="Times New Roman"/>
          <w:color w:val="000000" w:themeColor="text1"/>
          <w:sz w:val="24"/>
          <w:szCs w:val="24"/>
          <w:lang w:bidi="ru-RU"/>
        </w:rPr>
        <w:t>В соответствии с пунктом 42 части 1 статьи 26 Закона №</w:t>
      </w:r>
      <w:r w:rsidRPr="006E28B9">
        <w:rPr>
          <w:rFonts w:ascii="Times New Roman" w:hAnsi="Times New Roman" w:cs="Times New Roman"/>
          <w:color w:val="000000" w:themeColor="text1"/>
          <w:sz w:val="24"/>
          <w:szCs w:val="24"/>
        </w:rPr>
        <w:t xml:space="preserve"> 218-ФЗ </w:t>
      </w:r>
      <w:r w:rsidRPr="006E28B9">
        <w:rPr>
          <w:rFonts w:ascii="Times New Roman" w:hAnsi="Times New Roman" w:cs="Times New Roman"/>
          <w:color w:val="000000" w:themeColor="text1"/>
          <w:sz w:val="24"/>
          <w:szCs w:val="24"/>
          <w:lang w:bidi="ru-RU"/>
        </w:rPr>
        <w:t>государственный кадастровый учет образованного земельного участка должен быть приостановлен, если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w:t>
      </w:r>
      <w:proofErr w:type="gramEnd"/>
      <w:r w:rsidRPr="006E28B9">
        <w:rPr>
          <w:rFonts w:ascii="Times New Roman" w:hAnsi="Times New Roman" w:cs="Times New Roman"/>
          <w:color w:val="000000" w:themeColor="text1"/>
          <w:sz w:val="24"/>
          <w:szCs w:val="24"/>
          <w:lang w:bidi="ru-RU"/>
        </w:rPr>
        <w:t xml:space="preserve"> на десять процентов.</w:t>
      </w:r>
    </w:p>
    <w:p w:rsidR="003D7055" w:rsidRPr="006E28B9" w:rsidRDefault="003D7055" w:rsidP="006E28B9">
      <w:pPr>
        <w:spacing w:after="0" w:line="23" w:lineRule="atLeast"/>
        <w:ind w:firstLine="325"/>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t xml:space="preserve">Отличие значений координат характерных точек земельного участка, полученных при выполнении кадастровых работ, от их проектируемых значений (при условии отсутствия оснований для принятия решения о приостановлении государственного кадастрового учета, предусмотренных пунктами 42, 45 части 1 статьи </w:t>
      </w:r>
      <w:r w:rsidRPr="006E28B9">
        <w:rPr>
          <w:rFonts w:ascii="Times New Roman" w:hAnsi="Times New Roman" w:cs="Times New Roman"/>
          <w:color w:val="000000" w:themeColor="text1"/>
          <w:sz w:val="24"/>
          <w:szCs w:val="24"/>
          <w:lang w:bidi="ru-RU"/>
        </w:rPr>
        <w:t>26 Закона №</w:t>
      </w:r>
      <w:r w:rsidRPr="006E28B9">
        <w:rPr>
          <w:rFonts w:ascii="Times New Roman" w:hAnsi="Times New Roman" w:cs="Times New Roman"/>
          <w:color w:val="000000" w:themeColor="text1"/>
          <w:sz w:val="24"/>
          <w:szCs w:val="24"/>
        </w:rPr>
        <w:t xml:space="preserve"> 218-ФЗ) не является основанием для приостановления учетно-регистрационных действий.</w:t>
      </w:r>
    </w:p>
    <w:p w:rsidR="003D7055" w:rsidRPr="006E28B9" w:rsidRDefault="003D7055" w:rsidP="006E28B9">
      <w:pPr>
        <w:spacing w:after="0"/>
        <w:ind w:firstLine="322"/>
        <w:jc w:val="both"/>
        <w:rPr>
          <w:rFonts w:ascii="Times New Roman" w:hAnsi="Times New Roman" w:cs="Times New Roman"/>
          <w:sz w:val="24"/>
          <w:szCs w:val="24"/>
        </w:rPr>
      </w:pPr>
      <w:r w:rsidRPr="006E28B9">
        <w:rPr>
          <w:rFonts w:ascii="Times New Roman" w:hAnsi="Times New Roman" w:cs="Times New Roman"/>
          <w:sz w:val="24"/>
          <w:szCs w:val="24"/>
        </w:rPr>
        <w:t xml:space="preserve">При этом местоположение земельного участка не должно измениться кардинальным образом (например, оказаться за несколько километров </w:t>
      </w:r>
      <w:proofErr w:type="gramStart"/>
      <w:r w:rsidRPr="006E28B9">
        <w:rPr>
          <w:rFonts w:ascii="Times New Roman" w:hAnsi="Times New Roman" w:cs="Times New Roman"/>
          <w:sz w:val="24"/>
          <w:szCs w:val="24"/>
        </w:rPr>
        <w:t>от</w:t>
      </w:r>
      <w:proofErr w:type="gramEnd"/>
      <w:r w:rsidRPr="006E28B9">
        <w:rPr>
          <w:rFonts w:ascii="Times New Roman" w:hAnsi="Times New Roman" w:cs="Times New Roman"/>
          <w:sz w:val="24"/>
          <w:szCs w:val="24"/>
        </w:rPr>
        <w:t xml:space="preserve"> проектируемого).</w:t>
      </w:r>
    </w:p>
    <w:p w:rsidR="003D7055" w:rsidRDefault="003D7055" w:rsidP="006E28B9">
      <w:pPr>
        <w:spacing w:after="0"/>
        <w:ind w:firstLine="322"/>
        <w:jc w:val="both"/>
        <w:rPr>
          <w:rFonts w:ascii="Times New Roman" w:hAnsi="Times New Roman" w:cs="Times New Roman"/>
          <w:b/>
          <w:sz w:val="24"/>
          <w:szCs w:val="24"/>
        </w:rPr>
      </w:pPr>
    </w:p>
    <w:p w:rsidR="00E83BC3" w:rsidRDefault="00E83BC3" w:rsidP="006E28B9">
      <w:pPr>
        <w:spacing w:after="0"/>
        <w:ind w:firstLine="322"/>
        <w:jc w:val="both"/>
        <w:rPr>
          <w:rFonts w:ascii="Times New Roman" w:hAnsi="Times New Roman" w:cs="Times New Roman"/>
          <w:b/>
          <w:sz w:val="24"/>
          <w:szCs w:val="24"/>
        </w:rPr>
      </w:pPr>
    </w:p>
    <w:p w:rsidR="00E83BC3" w:rsidRPr="006E28B9" w:rsidRDefault="00E83BC3" w:rsidP="00E83BC3">
      <w:pPr>
        <w:spacing w:after="0"/>
        <w:ind w:firstLine="322"/>
        <w:jc w:val="both"/>
        <w:rPr>
          <w:rFonts w:ascii="Times New Roman" w:hAnsi="Times New Roman" w:cs="Times New Roman"/>
          <w:b/>
          <w:sz w:val="24"/>
          <w:szCs w:val="24"/>
        </w:rPr>
      </w:pPr>
      <w:r>
        <w:rPr>
          <w:rFonts w:ascii="Times New Roman" w:hAnsi="Times New Roman" w:cs="Times New Roman"/>
          <w:b/>
          <w:sz w:val="24"/>
          <w:szCs w:val="24"/>
        </w:rPr>
        <w:t xml:space="preserve">С Уважением, </w:t>
      </w:r>
      <w:proofErr w:type="gramStart"/>
      <w:r>
        <w:rPr>
          <w:rFonts w:ascii="Times New Roman" w:hAnsi="Times New Roman" w:cs="Times New Roman"/>
          <w:b/>
          <w:sz w:val="24"/>
          <w:szCs w:val="24"/>
        </w:rPr>
        <w:t>Межмуниципальный</w:t>
      </w:r>
      <w:proofErr w:type="gramEnd"/>
      <w:r>
        <w:rPr>
          <w:rFonts w:ascii="Times New Roman" w:hAnsi="Times New Roman" w:cs="Times New Roman"/>
          <w:b/>
          <w:sz w:val="24"/>
          <w:szCs w:val="24"/>
        </w:rPr>
        <w:t xml:space="preserve"> Новоалтайский отдел Управления Росреестра по Алтайскому краю.</w:t>
      </w:r>
    </w:p>
    <w:p w:rsidR="00E83BC3" w:rsidRPr="006E28B9" w:rsidRDefault="00E83BC3" w:rsidP="006E28B9">
      <w:pPr>
        <w:spacing w:after="0"/>
        <w:ind w:firstLine="322"/>
        <w:jc w:val="both"/>
        <w:rPr>
          <w:rFonts w:ascii="Times New Roman" w:hAnsi="Times New Roman" w:cs="Times New Roman"/>
          <w:b/>
          <w:sz w:val="24"/>
          <w:szCs w:val="24"/>
        </w:rPr>
      </w:pPr>
    </w:p>
    <w:sectPr w:rsidR="00E83BC3" w:rsidRPr="006E28B9" w:rsidSect="00E83BC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A5E0D"/>
    <w:rsid w:val="00131E89"/>
    <w:rsid w:val="002B111D"/>
    <w:rsid w:val="003D7055"/>
    <w:rsid w:val="005172BA"/>
    <w:rsid w:val="005E010C"/>
    <w:rsid w:val="006048B3"/>
    <w:rsid w:val="006E28B9"/>
    <w:rsid w:val="00842836"/>
    <w:rsid w:val="00BA4A9A"/>
    <w:rsid w:val="00C21AA8"/>
    <w:rsid w:val="00E83BC3"/>
    <w:rsid w:val="00F518D7"/>
    <w:rsid w:val="00F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E83B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E83B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Полянина Ирина Леонидовна</dc:creator>
  <cp:lastModifiedBy>R22ZNY13041978</cp:lastModifiedBy>
  <cp:revision>4</cp:revision>
  <dcterms:created xsi:type="dcterms:W3CDTF">2024-08-21T01:26:00Z</dcterms:created>
  <dcterms:modified xsi:type="dcterms:W3CDTF">2024-09-09T01:51:00Z</dcterms:modified>
</cp:coreProperties>
</file>