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55" w:rsidRPr="00CD034D" w:rsidRDefault="00FD6655" w:rsidP="00592C72">
      <w:pPr>
        <w:spacing w:before="0" w:after="0"/>
        <w:jc w:val="center"/>
        <w:rPr>
          <w:sz w:val="27"/>
          <w:szCs w:val="27"/>
        </w:rPr>
      </w:pPr>
      <w:r w:rsidRPr="00CD034D">
        <w:rPr>
          <w:sz w:val="27"/>
          <w:szCs w:val="27"/>
        </w:rPr>
        <w:t>Администрация Троицкого сельсовета</w:t>
      </w:r>
    </w:p>
    <w:p w:rsidR="00FD6655" w:rsidRPr="00CD034D" w:rsidRDefault="00FD6655" w:rsidP="00FD6655">
      <w:pPr>
        <w:spacing w:before="0" w:after="0"/>
        <w:jc w:val="center"/>
        <w:rPr>
          <w:sz w:val="27"/>
          <w:szCs w:val="27"/>
        </w:rPr>
      </w:pPr>
      <w:r w:rsidRPr="00CD034D">
        <w:rPr>
          <w:sz w:val="27"/>
          <w:szCs w:val="27"/>
        </w:rPr>
        <w:t>Троицкого района Алтайского края</w:t>
      </w:r>
    </w:p>
    <w:p w:rsidR="00FD6655" w:rsidRPr="00CD034D" w:rsidRDefault="00FD6655" w:rsidP="000D11B9">
      <w:pPr>
        <w:spacing w:before="0" w:after="0"/>
        <w:jc w:val="both"/>
        <w:rPr>
          <w:sz w:val="27"/>
          <w:szCs w:val="27"/>
        </w:rPr>
      </w:pPr>
    </w:p>
    <w:p w:rsidR="00FD6655" w:rsidRPr="00CD034D" w:rsidRDefault="00FD6655" w:rsidP="00FD6655">
      <w:pPr>
        <w:spacing w:before="0" w:after="0"/>
        <w:jc w:val="center"/>
        <w:rPr>
          <w:sz w:val="27"/>
          <w:szCs w:val="27"/>
        </w:rPr>
      </w:pPr>
      <w:proofErr w:type="gramStart"/>
      <w:r w:rsidRPr="00CD034D">
        <w:rPr>
          <w:sz w:val="27"/>
          <w:szCs w:val="27"/>
        </w:rPr>
        <w:t>П</w:t>
      </w:r>
      <w:proofErr w:type="gramEnd"/>
      <w:r w:rsidRPr="00CD034D">
        <w:rPr>
          <w:sz w:val="27"/>
          <w:szCs w:val="27"/>
        </w:rPr>
        <w:t xml:space="preserve"> О С Т А Н О В Л Е Н И Е</w:t>
      </w:r>
    </w:p>
    <w:p w:rsidR="00FD6655" w:rsidRPr="00CD034D" w:rsidRDefault="00FD6655" w:rsidP="000D11B9">
      <w:pPr>
        <w:spacing w:before="0" w:after="0"/>
        <w:jc w:val="both"/>
        <w:rPr>
          <w:sz w:val="27"/>
          <w:szCs w:val="27"/>
        </w:rPr>
      </w:pPr>
    </w:p>
    <w:p w:rsidR="00FD6655" w:rsidRPr="00CD034D" w:rsidRDefault="00920433" w:rsidP="00FD6655">
      <w:pPr>
        <w:spacing w:before="0" w:after="0"/>
        <w:jc w:val="both"/>
        <w:rPr>
          <w:sz w:val="27"/>
          <w:szCs w:val="27"/>
        </w:rPr>
      </w:pPr>
      <w:r w:rsidRPr="00920433">
        <w:rPr>
          <w:sz w:val="27"/>
          <w:szCs w:val="27"/>
        </w:rPr>
        <w:t>07</w:t>
      </w:r>
      <w:r w:rsidR="00FD6655" w:rsidRPr="00920433">
        <w:rPr>
          <w:sz w:val="27"/>
          <w:szCs w:val="27"/>
        </w:rPr>
        <w:t>.</w:t>
      </w:r>
      <w:r w:rsidR="0066118D" w:rsidRPr="00920433">
        <w:rPr>
          <w:sz w:val="27"/>
          <w:szCs w:val="27"/>
        </w:rPr>
        <w:t>0</w:t>
      </w:r>
      <w:r w:rsidR="00BB4383" w:rsidRPr="00920433">
        <w:rPr>
          <w:sz w:val="27"/>
          <w:szCs w:val="27"/>
        </w:rPr>
        <w:t>8</w:t>
      </w:r>
      <w:r w:rsidR="00FD6655" w:rsidRPr="00920433">
        <w:rPr>
          <w:sz w:val="27"/>
          <w:szCs w:val="27"/>
        </w:rPr>
        <w:t>.202</w:t>
      </w:r>
      <w:r w:rsidR="0066118D" w:rsidRPr="00920433">
        <w:rPr>
          <w:sz w:val="27"/>
          <w:szCs w:val="27"/>
        </w:rPr>
        <w:t>4</w:t>
      </w:r>
      <w:r w:rsidR="00FD6655" w:rsidRPr="00920433">
        <w:rPr>
          <w:sz w:val="27"/>
          <w:szCs w:val="27"/>
        </w:rPr>
        <w:t xml:space="preserve">       </w:t>
      </w:r>
      <w:r w:rsidR="00210362" w:rsidRPr="00920433">
        <w:rPr>
          <w:sz w:val="27"/>
          <w:szCs w:val="27"/>
        </w:rPr>
        <w:t xml:space="preserve">      </w:t>
      </w:r>
      <w:r w:rsidR="00FD6655" w:rsidRPr="00920433">
        <w:rPr>
          <w:sz w:val="27"/>
          <w:szCs w:val="27"/>
        </w:rPr>
        <w:t xml:space="preserve">                </w:t>
      </w:r>
      <w:r w:rsidR="000D11B9" w:rsidRPr="00920433">
        <w:rPr>
          <w:sz w:val="27"/>
          <w:szCs w:val="27"/>
        </w:rPr>
        <w:t xml:space="preserve">       </w:t>
      </w:r>
      <w:r w:rsidR="00FD6655" w:rsidRPr="00920433">
        <w:rPr>
          <w:sz w:val="27"/>
          <w:szCs w:val="27"/>
        </w:rPr>
        <w:t xml:space="preserve">                     </w:t>
      </w:r>
      <w:r w:rsidR="004178CE" w:rsidRPr="00920433">
        <w:rPr>
          <w:sz w:val="27"/>
          <w:szCs w:val="27"/>
        </w:rPr>
        <w:t xml:space="preserve"> </w:t>
      </w:r>
      <w:r w:rsidR="00FD6655" w:rsidRPr="00920433">
        <w:rPr>
          <w:sz w:val="27"/>
          <w:szCs w:val="27"/>
        </w:rPr>
        <w:t xml:space="preserve">                                                     № </w:t>
      </w:r>
      <w:r w:rsidRPr="00920433">
        <w:rPr>
          <w:sz w:val="27"/>
          <w:szCs w:val="27"/>
        </w:rPr>
        <w:t>77</w:t>
      </w:r>
    </w:p>
    <w:p w:rsidR="00FD6655" w:rsidRPr="00CD034D" w:rsidRDefault="00FD6655" w:rsidP="00FD6655">
      <w:pPr>
        <w:spacing w:before="0" w:after="0"/>
        <w:jc w:val="center"/>
        <w:rPr>
          <w:sz w:val="27"/>
          <w:szCs w:val="27"/>
        </w:rPr>
      </w:pPr>
      <w:r w:rsidRPr="00CD034D">
        <w:rPr>
          <w:sz w:val="27"/>
          <w:szCs w:val="27"/>
        </w:rPr>
        <w:t>с. Троицкое</w:t>
      </w:r>
    </w:p>
    <w:p w:rsidR="00C772F1" w:rsidRPr="00CD034D" w:rsidRDefault="00C772F1" w:rsidP="00C772F1">
      <w:pPr>
        <w:pStyle w:val="p4"/>
        <w:shd w:val="clear" w:color="auto" w:fill="FFFFFF"/>
        <w:spacing w:before="0" w:beforeAutospacing="0" w:after="0" w:afterAutospacing="0"/>
        <w:ind w:right="4960"/>
        <w:jc w:val="both"/>
        <w:rPr>
          <w:sz w:val="27"/>
          <w:szCs w:val="27"/>
        </w:rPr>
      </w:pPr>
    </w:p>
    <w:p w:rsidR="00C772F1" w:rsidRPr="00F65149" w:rsidRDefault="00C772F1" w:rsidP="00F65149">
      <w:pPr>
        <w:spacing w:before="0" w:after="0"/>
        <w:ind w:right="5103"/>
        <w:jc w:val="both"/>
        <w:rPr>
          <w:sz w:val="28"/>
          <w:szCs w:val="28"/>
        </w:rPr>
      </w:pPr>
      <w:r w:rsidRPr="00F65149">
        <w:rPr>
          <w:sz w:val="28"/>
          <w:szCs w:val="28"/>
        </w:rPr>
        <w:t>О</w:t>
      </w:r>
      <w:r w:rsidR="00F65149" w:rsidRPr="00F65149">
        <w:rPr>
          <w:sz w:val="28"/>
          <w:szCs w:val="28"/>
        </w:rPr>
        <w:t xml:space="preserve">б утверждении Плана мероприятий («дорожной карты») по взысканию дебиторской задолженности по платежам в бюджет муниципального образования </w:t>
      </w:r>
      <w:r w:rsidR="00F65149">
        <w:rPr>
          <w:sz w:val="28"/>
          <w:szCs w:val="28"/>
        </w:rPr>
        <w:t xml:space="preserve">Троицкий сельсовет Троицкого </w:t>
      </w:r>
      <w:r w:rsidR="00F65149" w:rsidRPr="00F65149">
        <w:rPr>
          <w:sz w:val="28"/>
          <w:szCs w:val="28"/>
        </w:rPr>
        <w:t>район</w:t>
      </w:r>
      <w:r w:rsidR="00F65149">
        <w:rPr>
          <w:sz w:val="28"/>
          <w:szCs w:val="28"/>
        </w:rPr>
        <w:t>а</w:t>
      </w:r>
      <w:r w:rsidR="004D6EE3">
        <w:rPr>
          <w:sz w:val="28"/>
          <w:szCs w:val="28"/>
        </w:rPr>
        <w:t xml:space="preserve"> </w:t>
      </w:r>
      <w:r w:rsidR="004D6EE3" w:rsidRPr="004D6EE3">
        <w:rPr>
          <w:sz w:val="28"/>
          <w:szCs w:val="28"/>
        </w:rPr>
        <w:t>Алтайского края</w:t>
      </w:r>
      <w:r w:rsidR="00F65149" w:rsidRPr="00F65149">
        <w:rPr>
          <w:sz w:val="28"/>
          <w:szCs w:val="28"/>
        </w:rPr>
        <w:t>, пеням и штрафам по ни</w:t>
      </w:r>
      <w:r w:rsidR="00F65149">
        <w:rPr>
          <w:sz w:val="28"/>
          <w:szCs w:val="28"/>
        </w:rPr>
        <w:t>м</w:t>
      </w:r>
    </w:p>
    <w:p w:rsidR="00C772F1" w:rsidRPr="00F65149" w:rsidRDefault="00C772F1" w:rsidP="00F65149">
      <w:pPr>
        <w:spacing w:before="0" w:after="0"/>
        <w:ind w:right="5103"/>
        <w:jc w:val="both"/>
        <w:rPr>
          <w:sz w:val="28"/>
          <w:szCs w:val="28"/>
        </w:rPr>
      </w:pPr>
    </w:p>
    <w:p w:rsidR="00C772F1" w:rsidRPr="004D6EE3" w:rsidRDefault="004D6EE3" w:rsidP="00BC46B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EE3">
        <w:rPr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</w:t>
      </w:r>
      <w:proofErr w:type="gramStart"/>
      <w:r w:rsidRPr="004D6EE3">
        <w:rPr>
          <w:sz w:val="28"/>
          <w:szCs w:val="28"/>
        </w:rPr>
        <w:t xml:space="preserve">реализации полномочий администратора доходов бюджета по взысканию дебиторской задолженности по платежам в бюджет, пеням и штрафам по ним», а также в целях реализации мер, направленных на увеличение налоговых и неналоговых доходов бюджета муниципального образования </w:t>
      </w:r>
      <w:r>
        <w:rPr>
          <w:sz w:val="28"/>
          <w:szCs w:val="28"/>
        </w:rPr>
        <w:t xml:space="preserve">Троицкий сельсовет Троицкого </w:t>
      </w:r>
      <w:r w:rsidRPr="00F65149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4D6EE3">
        <w:rPr>
          <w:sz w:val="28"/>
          <w:szCs w:val="28"/>
        </w:rPr>
        <w:t xml:space="preserve"> Алтайского края, на основании статьи </w:t>
      </w:r>
      <w:r>
        <w:rPr>
          <w:sz w:val="28"/>
          <w:szCs w:val="28"/>
        </w:rPr>
        <w:t>38</w:t>
      </w:r>
      <w:r w:rsidR="00C772F1" w:rsidRPr="004D6EE3">
        <w:rPr>
          <w:sz w:val="28"/>
          <w:szCs w:val="28"/>
        </w:rPr>
        <w:t xml:space="preserve"> Устава муниципального образования Троицкий сельсовет Троицкого района Алтайского края</w:t>
      </w:r>
      <w:proofErr w:type="gramEnd"/>
    </w:p>
    <w:p w:rsidR="00C772F1" w:rsidRPr="00CD034D" w:rsidRDefault="00C772F1" w:rsidP="00C772F1">
      <w:pPr>
        <w:pStyle w:val="p5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C772F1" w:rsidRPr="00CD034D" w:rsidRDefault="00C772F1" w:rsidP="00C772F1">
      <w:pPr>
        <w:spacing w:before="0" w:after="0"/>
        <w:jc w:val="center"/>
        <w:rPr>
          <w:sz w:val="27"/>
          <w:szCs w:val="27"/>
        </w:rPr>
      </w:pPr>
      <w:proofErr w:type="gramStart"/>
      <w:r w:rsidRPr="00CD034D">
        <w:rPr>
          <w:sz w:val="27"/>
          <w:szCs w:val="27"/>
        </w:rPr>
        <w:t>П</w:t>
      </w:r>
      <w:proofErr w:type="gramEnd"/>
      <w:r w:rsidRPr="00CD034D">
        <w:rPr>
          <w:sz w:val="27"/>
          <w:szCs w:val="27"/>
        </w:rPr>
        <w:t xml:space="preserve"> О С Т А Н О В Л Я Ю:</w:t>
      </w:r>
    </w:p>
    <w:p w:rsidR="00C772F1" w:rsidRPr="00CD034D" w:rsidRDefault="00C772F1" w:rsidP="00C772F1">
      <w:pPr>
        <w:spacing w:before="0" w:after="0"/>
        <w:rPr>
          <w:sz w:val="27"/>
          <w:szCs w:val="27"/>
        </w:rPr>
      </w:pPr>
    </w:p>
    <w:p w:rsidR="004D6EE3" w:rsidRPr="004D6EE3" w:rsidRDefault="00C772F1" w:rsidP="00BC46B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4D6EE3">
        <w:rPr>
          <w:sz w:val="28"/>
          <w:szCs w:val="28"/>
        </w:rPr>
        <w:t xml:space="preserve">1. </w:t>
      </w:r>
      <w:r w:rsidR="004D6EE3" w:rsidRPr="004D6EE3">
        <w:rPr>
          <w:sz w:val="28"/>
          <w:szCs w:val="28"/>
        </w:rPr>
        <w:t xml:space="preserve">Утвердить План мероприятий («дорожную карту») по взысканию дебиторской задолженности по платежам в бюджет муниципального образования </w:t>
      </w:r>
      <w:r w:rsidR="004D6EE3">
        <w:rPr>
          <w:sz w:val="28"/>
          <w:szCs w:val="28"/>
        </w:rPr>
        <w:t xml:space="preserve">Троицкий сельсовет Троицкого </w:t>
      </w:r>
      <w:r w:rsidR="004D6EE3" w:rsidRPr="00F65149">
        <w:rPr>
          <w:sz w:val="28"/>
          <w:szCs w:val="28"/>
        </w:rPr>
        <w:t>район</w:t>
      </w:r>
      <w:r w:rsidR="004D6EE3">
        <w:rPr>
          <w:sz w:val="28"/>
          <w:szCs w:val="28"/>
        </w:rPr>
        <w:t>а</w:t>
      </w:r>
      <w:r w:rsidR="004D6EE3" w:rsidRPr="004D6EE3">
        <w:rPr>
          <w:sz w:val="28"/>
          <w:szCs w:val="28"/>
        </w:rPr>
        <w:t xml:space="preserve"> Алтайского края, пеням и штрафам по ним (далее – План мероприятий («дорожная карта»)) (приложение).</w:t>
      </w:r>
    </w:p>
    <w:p w:rsidR="004D6EE3" w:rsidRPr="004D6EE3" w:rsidRDefault="004D6EE3" w:rsidP="00BC46BE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4D6EE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Администрации Троицкого сельсовета Троицкого района </w:t>
      </w:r>
      <w:r w:rsidRPr="004D6EE3">
        <w:rPr>
          <w:sz w:val="28"/>
          <w:szCs w:val="28"/>
        </w:rPr>
        <w:t>обеспечить реализацию Плана мероприятий («дорожной карты») по видам платежей (учетным группам доходов) в рамках выполнения полномочий администратор</w:t>
      </w:r>
      <w:r>
        <w:rPr>
          <w:sz w:val="28"/>
          <w:szCs w:val="28"/>
        </w:rPr>
        <w:t>а</w:t>
      </w:r>
      <w:r w:rsidRPr="004D6EE3">
        <w:rPr>
          <w:sz w:val="28"/>
          <w:szCs w:val="28"/>
        </w:rPr>
        <w:t xml:space="preserve"> доходов по взысканию дебиторской задолженности по платежам в бюджет муниципального образования </w:t>
      </w:r>
      <w:r>
        <w:rPr>
          <w:sz w:val="28"/>
          <w:szCs w:val="28"/>
        </w:rPr>
        <w:t xml:space="preserve">Троицкий сельсовет Троицкого </w:t>
      </w:r>
      <w:r w:rsidRPr="00F65149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4D6EE3">
        <w:rPr>
          <w:sz w:val="28"/>
          <w:szCs w:val="28"/>
        </w:rPr>
        <w:t xml:space="preserve"> Алтайского края, пеням и штрафам по ним.</w:t>
      </w:r>
    </w:p>
    <w:p w:rsidR="00C772F1" w:rsidRPr="00CD034D" w:rsidRDefault="004D6EE3" w:rsidP="00BC46BE">
      <w:pPr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7"/>
          <w:szCs w:val="27"/>
          <w:lang w:eastAsia="en-US"/>
        </w:rPr>
      </w:pPr>
      <w:r>
        <w:rPr>
          <w:color w:val="000000"/>
          <w:sz w:val="28"/>
          <w:szCs w:val="28"/>
          <w:lang w:eastAsia="en-US"/>
        </w:rPr>
        <w:t>3</w:t>
      </w:r>
      <w:r w:rsidR="00CD034D" w:rsidRPr="004D6EE3">
        <w:rPr>
          <w:color w:val="000000"/>
          <w:sz w:val="28"/>
          <w:szCs w:val="28"/>
          <w:lang w:eastAsia="en-US"/>
        </w:rPr>
        <w:t xml:space="preserve">. Опубликовать данное постановление </w:t>
      </w:r>
      <w:r w:rsidR="00FE76EF" w:rsidRPr="001E60EA">
        <w:rPr>
          <w:sz w:val="28"/>
          <w:szCs w:val="28"/>
        </w:rPr>
        <w:t>в сетевом издании «Официальный сайт Администрации Троицкого района Алтайского края»</w:t>
      </w:r>
      <w:r w:rsidR="00FE76EF" w:rsidRPr="00304050">
        <w:t xml:space="preserve"> </w:t>
      </w:r>
      <w:r w:rsidR="00CD034D" w:rsidRPr="004D6EE3">
        <w:rPr>
          <w:color w:val="000000"/>
          <w:sz w:val="28"/>
          <w:szCs w:val="28"/>
          <w:lang w:eastAsia="en-US"/>
        </w:rPr>
        <w:t>и обнародовать на официальном сайте Администрации Троицкого сельсовета Троицкого района Алтайского края</w:t>
      </w:r>
      <w:r w:rsidR="00CD034D" w:rsidRPr="00CD034D">
        <w:rPr>
          <w:color w:val="000000"/>
          <w:sz w:val="27"/>
          <w:szCs w:val="27"/>
          <w:lang w:eastAsia="en-US"/>
        </w:rPr>
        <w:t>.</w:t>
      </w:r>
    </w:p>
    <w:p w:rsidR="00FC693A" w:rsidRPr="00CD034D" w:rsidRDefault="004D6EE3" w:rsidP="00BC46BE">
      <w:pPr>
        <w:autoSpaceDE w:val="0"/>
        <w:autoSpaceDN w:val="0"/>
        <w:adjustRightInd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cs="Arial"/>
          <w:sz w:val="27"/>
          <w:szCs w:val="27"/>
        </w:rPr>
        <w:lastRenderedPageBreak/>
        <w:t>4</w:t>
      </w:r>
      <w:r w:rsidR="00FC693A" w:rsidRPr="00CD034D">
        <w:rPr>
          <w:rFonts w:cs="Arial"/>
          <w:sz w:val="27"/>
          <w:szCs w:val="27"/>
        </w:rPr>
        <w:t xml:space="preserve">. </w:t>
      </w:r>
      <w:proofErr w:type="gramStart"/>
      <w:r w:rsidR="00FC693A" w:rsidRPr="00CD034D">
        <w:rPr>
          <w:rFonts w:cs="Arial"/>
          <w:sz w:val="27"/>
          <w:szCs w:val="27"/>
        </w:rPr>
        <w:t>Контроль за</w:t>
      </w:r>
      <w:proofErr w:type="gramEnd"/>
      <w:r w:rsidR="00FC693A" w:rsidRPr="00CD034D">
        <w:rPr>
          <w:rFonts w:cs="Arial"/>
          <w:sz w:val="27"/>
          <w:szCs w:val="27"/>
        </w:rPr>
        <w:t xml:space="preserve"> исполнением настоящего постановления оставляю за собой.</w:t>
      </w:r>
    </w:p>
    <w:p w:rsidR="00FC693A" w:rsidRPr="00CD034D" w:rsidRDefault="00FC693A" w:rsidP="000D11B9">
      <w:pPr>
        <w:autoSpaceDE w:val="0"/>
        <w:autoSpaceDN w:val="0"/>
        <w:adjustRightInd w:val="0"/>
        <w:spacing w:before="0" w:after="0"/>
        <w:jc w:val="both"/>
        <w:rPr>
          <w:sz w:val="27"/>
          <w:szCs w:val="27"/>
        </w:rPr>
      </w:pPr>
    </w:p>
    <w:p w:rsidR="00FC693A" w:rsidRPr="00CD034D" w:rsidRDefault="00FC693A" w:rsidP="000D11B9">
      <w:pPr>
        <w:autoSpaceDE w:val="0"/>
        <w:autoSpaceDN w:val="0"/>
        <w:adjustRightInd w:val="0"/>
        <w:spacing w:before="0" w:after="0"/>
        <w:jc w:val="both"/>
        <w:rPr>
          <w:sz w:val="27"/>
          <w:szCs w:val="27"/>
        </w:rPr>
      </w:pPr>
    </w:p>
    <w:p w:rsidR="00FC693A" w:rsidRPr="00CD034D" w:rsidRDefault="00FC693A" w:rsidP="00FC693A">
      <w:pPr>
        <w:pStyle w:val="p5"/>
        <w:shd w:val="clear" w:color="auto" w:fill="FFFFFF"/>
        <w:spacing w:before="0" w:beforeAutospacing="0" w:after="0" w:afterAutospacing="0"/>
        <w:jc w:val="both"/>
        <w:rPr>
          <w:rFonts w:cs="Arial"/>
          <w:sz w:val="27"/>
          <w:szCs w:val="27"/>
        </w:rPr>
      </w:pPr>
      <w:r w:rsidRPr="00CD034D">
        <w:rPr>
          <w:rFonts w:cs="Arial"/>
          <w:sz w:val="27"/>
          <w:szCs w:val="27"/>
        </w:rPr>
        <w:t>Глава Администрации</w:t>
      </w:r>
    </w:p>
    <w:p w:rsidR="00664989" w:rsidRDefault="00FC693A" w:rsidP="00FC693A">
      <w:pPr>
        <w:pStyle w:val="p5"/>
        <w:shd w:val="clear" w:color="auto" w:fill="FFFFFF"/>
        <w:spacing w:before="0" w:beforeAutospacing="0" w:after="0" w:afterAutospacing="0"/>
        <w:jc w:val="both"/>
        <w:rPr>
          <w:rFonts w:cs="Arial"/>
          <w:sz w:val="27"/>
          <w:szCs w:val="27"/>
        </w:rPr>
      </w:pPr>
      <w:r w:rsidRPr="00CD034D">
        <w:rPr>
          <w:rFonts w:cs="Arial"/>
          <w:sz w:val="27"/>
          <w:szCs w:val="27"/>
        </w:rPr>
        <w:t xml:space="preserve">Троицкого сельсовета                                        </w:t>
      </w:r>
      <w:r w:rsidR="00250ED8" w:rsidRPr="00CD034D">
        <w:rPr>
          <w:rFonts w:cs="Arial"/>
          <w:sz w:val="27"/>
          <w:szCs w:val="27"/>
        </w:rPr>
        <w:t xml:space="preserve">   </w:t>
      </w:r>
      <w:r w:rsidR="000D11B9">
        <w:rPr>
          <w:rFonts w:cs="Arial"/>
          <w:sz w:val="27"/>
          <w:szCs w:val="27"/>
        </w:rPr>
        <w:t xml:space="preserve">     </w:t>
      </w:r>
      <w:r w:rsidR="00250ED8" w:rsidRPr="00CD034D">
        <w:rPr>
          <w:rFonts w:cs="Arial"/>
          <w:sz w:val="27"/>
          <w:szCs w:val="27"/>
        </w:rPr>
        <w:t xml:space="preserve">  </w:t>
      </w:r>
      <w:r w:rsidRPr="00CD034D">
        <w:rPr>
          <w:rFonts w:cs="Arial"/>
          <w:sz w:val="27"/>
          <w:szCs w:val="27"/>
        </w:rPr>
        <w:t xml:space="preserve">                              С.А. Малых</w:t>
      </w:r>
    </w:p>
    <w:p w:rsidR="00FE76EF" w:rsidRDefault="00FE76EF">
      <w:pPr>
        <w:snapToGrid/>
        <w:spacing w:before="0" w:after="200" w:line="276" w:lineRule="auto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br w:type="page"/>
      </w:r>
    </w:p>
    <w:p w:rsidR="00FE76EF" w:rsidRPr="00FE76EF" w:rsidRDefault="00FE76EF" w:rsidP="00FE76EF">
      <w:pPr>
        <w:spacing w:before="0" w:after="0"/>
        <w:ind w:left="5103"/>
        <w:rPr>
          <w:sz w:val="28"/>
          <w:szCs w:val="28"/>
        </w:rPr>
      </w:pPr>
      <w:r w:rsidRPr="00FE76EF">
        <w:rPr>
          <w:sz w:val="28"/>
          <w:szCs w:val="28"/>
        </w:rPr>
        <w:lastRenderedPageBreak/>
        <w:t xml:space="preserve">Приложение </w:t>
      </w:r>
    </w:p>
    <w:p w:rsidR="00FE76EF" w:rsidRPr="00FE76EF" w:rsidRDefault="00FE76EF" w:rsidP="00FE76EF">
      <w:pPr>
        <w:spacing w:before="0" w:after="0"/>
        <w:ind w:left="5103"/>
        <w:rPr>
          <w:sz w:val="28"/>
          <w:szCs w:val="28"/>
        </w:rPr>
      </w:pPr>
      <w:r w:rsidRPr="00FE76EF">
        <w:rPr>
          <w:sz w:val="28"/>
          <w:szCs w:val="28"/>
        </w:rPr>
        <w:t>к постановлению Администрации Троицкого сельсовета Троицкого района Алтайского края</w:t>
      </w:r>
    </w:p>
    <w:p w:rsidR="00FE76EF" w:rsidRPr="00FE76EF" w:rsidRDefault="00FE76EF" w:rsidP="00FE76EF">
      <w:pPr>
        <w:spacing w:before="0" w:after="0"/>
        <w:ind w:left="5103"/>
        <w:rPr>
          <w:sz w:val="28"/>
          <w:szCs w:val="28"/>
        </w:rPr>
      </w:pPr>
      <w:r w:rsidRPr="00920433">
        <w:rPr>
          <w:sz w:val="28"/>
          <w:szCs w:val="28"/>
        </w:rPr>
        <w:t>от 0</w:t>
      </w:r>
      <w:r w:rsidR="00920433" w:rsidRPr="00920433">
        <w:rPr>
          <w:sz w:val="28"/>
          <w:szCs w:val="28"/>
        </w:rPr>
        <w:t>7</w:t>
      </w:r>
      <w:r w:rsidRPr="00920433">
        <w:rPr>
          <w:sz w:val="28"/>
          <w:szCs w:val="28"/>
        </w:rPr>
        <w:t xml:space="preserve">.08.2024 № </w:t>
      </w:r>
      <w:r w:rsidR="00920433" w:rsidRPr="00920433">
        <w:rPr>
          <w:sz w:val="28"/>
          <w:szCs w:val="28"/>
        </w:rPr>
        <w:t>77</w:t>
      </w:r>
      <w:bookmarkStart w:id="0" w:name="_GoBack"/>
      <w:bookmarkEnd w:id="0"/>
    </w:p>
    <w:p w:rsidR="00FE76EF" w:rsidRPr="00FE76EF" w:rsidRDefault="00FE76EF" w:rsidP="00FE76EF">
      <w:pPr>
        <w:spacing w:before="0" w:after="0"/>
        <w:rPr>
          <w:sz w:val="28"/>
          <w:szCs w:val="28"/>
        </w:rPr>
      </w:pPr>
    </w:p>
    <w:p w:rsidR="00FE76EF" w:rsidRPr="00FE76EF" w:rsidRDefault="00FE76EF" w:rsidP="00BC46BE">
      <w:pPr>
        <w:spacing w:before="0" w:after="0"/>
        <w:jc w:val="center"/>
        <w:rPr>
          <w:color w:val="000000"/>
          <w:sz w:val="28"/>
          <w:szCs w:val="28"/>
          <w:lang w:eastAsia="en-US"/>
        </w:rPr>
      </w:pPr>
      <w:r w:rsidRPr="00FE76EF">
        <w:rPr>
          <w:color w:val="000000"/>
          <w:sz w:val="28"/>
          <w:szCs w:val="28"/>
          <w:lang w:eastAsia="en-US"/>
        </w:rPr>
        <w:t>План</w:t>
      </w:r>
    </w:p>
    <w:p w:rsidR="00FE76EF" w:rsidRPr="00FE76EF" w:rsidRDefault="00FE76EF" w:rsidP="00FE76EF">
      <w:pPr>
        <w:spacing w:before="0" w:after="0"/>
        <w:jc w:val="center"/>
        <w:rPr>
          <w:sz w:val="28"/>
          <w:szCs w:val="28"/>
        </w:rPr>
      </w:pPr>
      <w:r w:rsidRPr="00FE76EF">
        <w:rPr>
          <w:color w:val="000000"/>
          <w:sz w:val="28"/>
          <w:szCs w:val="28"/>
          <w:lang w:eastAsia="en-US"/>
        </w:rPr>
        <w:t>мероприятий («дорожн</w:t>
      </w:r>
      <w:r>
        <w:rPr>
          <w:color w:val="000000"/>
          <w:sz w:val="28"/>
          <w:szCs w:val="28"/>
          <w:lang w:eastAsia="en-US"/>
        </w:rPr>
        <w:t>ая</w:t>
      </w:r>
      <w:r w:rsidRPr="00FE76EF">
        <w:rPr>
          <w:color w:val="000000"/>
          <w:sz w:val="28"/>
          <w:szCs w:val="28"/>
          <w:lang w:eastAsia="en-US"/>
        </w:rPr>
        <w:t xml:space="preserve"> карт</w:t>
      </w:r>
      <w:r>
        <w:rPr>
          <w:color w:val="000000"/>
          <w:sz w:val="28"/>
          <w:szCs w:val="28"/>
          <w:lang w:eastAsia="en-US"/>
        </w:rPr>
        <w:t>а</w:t>
      </w:r>
      <w:r w:rsidRPr="00FE76EF">
        <w:rPr>
          <w:color w:val="000000"/>
          <w:sz w:val="28"/>
          <w:szCs w:val="28"/>
          <w:lang w:eastAsia="en-US"/>
        </w:rPr>
        <w:t xml:space="preserve">») по взысканию дебиторской задолженности по платежам в </w:t>
      </w:r>
      <w:r>
        <w:rPr>
          <w:color w:val="000000"/>
          <w:sz w:val="28"/>
          <w:szCs w:val="28"/>
          <w:lang w:eastAsia="en-US"/>
        </w:rPr>
        <w:t xml:space="preserve">бюджет </w:t>
      </w:r>
      <w:r w:rsidRPr="004D6EE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Троицкий сельсовет Троицкого </w:t>
      </w:r>
      <w:r w:rsidRPr="00F65149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4D6EE3">
        <w:rPr>
          <w:sz w:val="28"/>
          <w:szCs w:val="28"/>
        </w:rPr>
        <w:t xml:space="preserve"> Алтайского края</w:t>
      </w:r>
      <w:r w:rsidRPr="00FE76EF">
        <w:rPr>
          <w:color w:val="000000"/>
          <w:sz w:val="28"/>
          <w:szCs w:val="28"/>
          <w:lang w:eastAsia="en-US"/>
        </w:rPr>
        <w:t>, пеням и штрафам по ним</w:t>
      </w:r>
    </w:p>
    <w:p w:rsidR="00FE76EF" w:rsidRDefault="00FE76EF" w:rsidP="00BC46BE">
      <w:pPr>
        <w:spacing w:before="0" w:after="0"/>
        <w:jc w:val="both"/>
        <w:rPr>
          <w:sz w:val="28"/>
          <w:szCs w:val="28"/>
        </w:rPr>
      </w:pP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750"/>
        <w:gridCol w:w="3542"/>
        <w:gridCol w:w="2045"/>
        <w:gridCol w:w="3233"/>
      </w:tblGrid>
      <w:tr w:rsidR="00B67EFA" w:rsidRPr="00070D0A" w:rsidTr="00802123">
        <w:trPr>
          <w:jc w:val="center"/>
        </w:trPr>
        <w:tc>
          <w:tcPr>
            <w:tcW w:w="732" w:type="dxa"/>
          </w:tcPr>
          <w:p w:rsidR="00B67EFA" w:rsidRPr="00070D0A" w:rsidRDefault="00B67EFA" w:rsidP="00070D0A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 xml:space="preserve">№ </w:t>
            </w:r>
            <w:proofErr w:type="gramStart"/>
            <w:r w:rsidRPr="00070D0A">
              <w:rPr>
                <w:sz w:val="28"/>
                <w:szCs w:val="28"/>
              </w:rPr>
              <w:t>п</w:t>
            </w:r>
            <w:proofErr w:type="gramEnd"/>
            <w:r w:rsidRPr="00070D0A">
              <w:rPr>
                <w:sz w:val="28"/>
                <w:szCs w:val="28"/>
              </w:rPr>
              <w:t>/п</w:t>
            </w:r>
          </w:p>
        </w:tc>
        <w:tc>
          <w:tcPr>
            <w:tcW w:w="3455" w:type="dxa"/>
          </w:tcPr>
          <w:p w:rsidR="00B67EFA" w:rsidRPr="00070D0A" w:rsidRDefault="00B67EFA" w:rsidP="00070D0A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95" w:type="dxa"/>
          </w:tcPr>
          <w:p w:rsidR="00B67EFA" w:rsidRPr="00070D0A" w:rsidRDefault="00B67EFA" w:rsidP="00070D0A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3154" w:type="dxa"/>
          </w:tcPr>
          <w:p w:rsidR="00B67EFA" w:rsidRPr="00070D0A" w:rsidRDefault="00B67EFA" w:rsidP="00070D0A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>Ожидаемый результат</w:t>
            </w:r>
          </w:p>
        </w:tc>
      </w:tr>
      <w:tr w:rsidR="00B67EFA" w:rsidRPr="00070D0A" w:rsidTr="00802123">
        <w:trPr>
          <w:jc w:val="center"/>
        </w:trPr>
        <w:tc>
          <w:tcPr>
            <w:tcW w:w="9336" w:type="dxa"/>
            <w:gridSpan w:val="4"/>
          </w:tcPr>
          <w:p w:rsidR="00B67EFA" w:rsidRPr="00070D0A" w:rsidRDefault="00B67EFA" w:rsidP="00070D0A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B67EFA" w:rsidRPr="00070D0A" w:rsidTr="00802123">
        <w:trPr>
          <w:jc w:val="center"/>
        </w:trPr>
        <w:tc>
          <w:tcPr>
            <w:tcW w:w="732" w:type="dxa"/>
          </w:tcPr>
          <w:p w:rsidR="00B67EFA" w:rsidRPr="00070D0A" w:rsidRDefault="00B67EFA" w:rsidP="00070D0A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>1.</w:t>
            </w:r>
          </w:p>
        </w:tc>
        <w:tc>
          <w:tcPr>
            <w:tcW w:w="3455" w:type="dxa"/>
          </w:tcPr>
          <w:p w:rsidR="00B67EFA" w:rsidRPr="00070D0A" w:rsidRDefault="00B67EFA" w:rsidP="00070D0A">
            <w:pPr>
              <w:spacing w:before="0" w:after="0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070D0A">
              <w:rPr>
                <w:sz w:val="28"/>
                <w:szCs w:val="28"/>
              </w:rPr>
              <w:t>контроля за</w:t>
            </w:r>
            <w:proofErr w:type="gramEnd"/>
            <w:r w:rsidRPr="00070D0A">
              <w:rPr>
                <w:sz w:val="28"/>
                <w:szCs w:val="28"/>
              </w:rPr>
              <w:t xml:space="preserve"> правильностью исчисления, полноты и своевременности осуществления платежей в бюджет муниципального образования Троицкий сельсовет Троицкого района Алтайского края, пеней и штрафов по ним</w:t>
            </w:r>
          </w:p>
        </w:tc>
        <w:tc>
          <w:tcPr>
            <w:tcW w:w="1995" w:type="dxa"/>
          </w:tcPr>
          <w:p w:rsidR="00B67EFA" w:rsidRPr="00070D0A" w:rsidRDefault="00B67EFA" w:rsidP="00070D0A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>постоянно</w:t>
            </w:r>
          </w:p>
        </w:tc>
        <w:tc>
          <w:tcPr>
            <w:tcW w:w="3154" w:type="dxa"/>
          </w:tcPr>
          <w:p w:rsidR="00B67EFA" w:rsidRPr="00070D0A" w:rsidRDefault="00B67EFA" w:rsidP="00070D0A">
            <w:pPr>
              <w:spacing w:before="0" w:after="0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>Повышение качества управления дебиторской задолженностью по платежам в бюджет, пеням и штрафам по ним. Получение актуальной информации о структуре дебиторской задолженности и принятых мерах по ее взысканию</w:t>
            </w:r>
          </w:p>
        </w:tc>
      </w:tr>
      <w:tr w:rsidR="00B67EFA" w:rsidRPr="00070D0A" w:rsidTr="00802123">
        <w:trPr>
          <w:jc w:val="center"/>
        </w:trPr>
        <w:tc>
          <w:tcPr>
            <w:tcW w:w="732" w:type="dxa"/>
          </w:tcPr>
          <w:p w:rsidR="00B67EFA" w:rsidRPr="00070D0A" w:rsidRDefault="00B67EFA" w:rsidP="00070D0A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>2.</w:t>
            </w:r>
          </w:p>
        </w:tc>
        <w:tc>
          <w:tcPr>
            <w:tcW w:w="3455" w:type="dxa"/>
          </w:tcPr>
          <w:p w:rsidR="00B67EFA" w:rsidRPr="00070D0A" w:rsidRDefault="00B67EFA" w:rsidP="00070D0A">
            <w:pPr>
              <w:spacing w:before="0" w:after="0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>Проведение анализа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</w:t>
            </w:r>
          </w:p>
        </w:tc>
        <w:tc>
          <w:tcPr>
            <w:tcW w:w="1995" w:type="dxa"/>
          </w:tcPr>
          <w:p w:rsidR="00B67EFA" w:rsidRPr="00070D0A" w:rsidRDefault="00B67EFA" w:rsidP="00070D0A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154" w:type="dxa"/>
          </w:tcPr>
          <w:p w:rsidR="00B67EFA" w:rsidRPr="00070D0A" w:rsidRDefault="00B67EFA" w:rsidP="00070D0A">
            <w:pPr>
              <w:spacing w:before="0" w:after="0"/>
              <w:rPr>
                <w:sz w:val="28"/>
                <w:szCs w:val="28"/>
              </w:rPr>
            </w:pPr>
            <w:r w:rsidRPr="00070D0A">
              <w:rPr>
                <w:color w:val="000000"/>
                <w:sz w:val="28"/>
                <w:szCs w:val="28"/>
              </w:rPr>
              <w:t>Выявление и признание просроченной дебиторской задолженности по доходам сомнительной, принятие решений о восстановлении сомнительной задолженности по доходам, признании дебиторской задолженности по доходам безнадежной и ее списание</w:t>
            </w:r>
          </w:p>
        </w:tc>
      </w:tr>
      <w:tr w:rsidR="00B67EFA" w:rsidRPr="00070D0A" w:rsidTr="00802123">
        <w:trPr>
          <w:jc w:val="center"/>
        </w:trPr>
        <w:tc>
          <w:tcPr>
            <w:tcW w:w="732" w:type="dxa"/>
          </w:tcPr>
          <w:p w:rsidR="00B67EFA" w:rsidRPr="00070D0A" w:rsidRDefault="00B67EFA" w:rsidP="00070D0A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>3.</w:t>
            </w:r>
          </w:p>
        </w:tc>
        <w:tc>
          <w:tcPr>
            <w:tcW w:w="3455" w:type="dxa"/>
          </w:tcPr>
          <w:p w:rsidR="00B67EFA" w:rsidRPr="00070D0A" w:rsidRDefault="00B67EFA" w:rsidP="00070D0A">
            <w:pPr>
              <w:spacing w:before="0" w:after="0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 xml:space="preserve">Осуществление мониторинга финансового (платежного) состояния должников, в том числе </w:t>
            </w:r>
            <w:r w:rsidRPr="00070D0A">
              <w:rPr>
                <w:sz w:val="28"/>
                <w:szCs w:val="28"/>
              </w:rPr>
              <w:lastRenderedPageBreak/>
              <w:t>при проведении мероприятий по инвентаризации на предмет:</w:t>
            </w:r>
          </w:p>
          <w:p w:rsidR="00B67EFA" w:rsidRPr="00070D0A" w:rsidRDefault="00B67EFA" w:rsidP="00070D0A">
            <w:pPr>
              <w:spacing w:before="0" w:after="0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>наличия сведений о взыскании с должника денежных сре</w:t>
            </w:r>
            <w:proofErr w:type="gramStart"/>
            <w:r w:rsidRPr="00070D0A">
              <w:rPr>
                <w:sz w:val="28"/>
                <w:szCs w:val="28"/>
              </w:rPr>
              <w:t>дств в р</w:t>
            </w:r>
            <w:proofErr w:type="gramEnd"/>
            <w:r w:rsidRPr="00070D0A">
              <w:rPr>
                <w:sz w:val="28"/>
                <w:szCs w:val="28"/>
              </w:rPr>
              <w:t>амках исполнительного производства;</w:t>
            </w:r>
          </w:p>
          <w:p w:rsidR="00B67EFA" w:rsidRPr="00070D0A" w:rsidRDefault="00B67EFA" w:rsidP="00070D0A">
            <w:pPr>
              <w:spacing w:before="0" w:after="0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>наличия сведений о возбуждении в отношении должника дела о банкротстве</w:t>
            </w:r>
          </w:p>
        </w:tc>
        <w:tc>
          <w:tcPr>
            <w:tcW w:w="1995" w:type="dxa"/>
          </w:tcPr>
          <w:p w:rsidR="00B67EFA" w:rsidRPr="00070D0A" w:rsidRDefault="00802123" w:rsidP="00070D0A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lastRenderedPageBreak/>
              <w:t>е</w:t>
            </w:r>
            <w:r w:rsidR="00B67EFA" w:rsidRPr="00070D0A">
              <w:rPr>
                <w:sz w:val="28"/>
                <w:szCs w:val="28"/>
              </w:rPr>
              <w:t>жемесячно</w:t>
            </w:r>
          </w:p>
        </w:tc>
        <w:tc>
          <w:tcPr>
            <w:tcW w:w="3154" w:type="dxa"/>
          </w:tcPr>
          <w:p w:rsidR="00B67EFA" w:rsidRPr="00070D0A" w:rsidRDefault="00B67EFA" w:rsidP="00070D0A">
            <w:pPr>
              <w:spacing w:before="0" w:after="0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 xml:space="preserve">Снижение просроченной дебиторской задолженности по платежам в бюджет, </w:t>
            </w:r>
            <w:r w:rsidRPr="00070D0A">
              <w:rPr>
                <w:sz w:val="28"/>
                <w:szCs w:val="28"/>
              </w:rPr>
              <w:lastRenderedPageBreak/>
              <w:t>пеням и штрафам по ним</w:t>
            </w:r>
          </w:p>
        </w:tc>
      </w:tr>
      <w:tr w:rsidR="00B67EFA" w:rsidRPr="00070D0A" w:rsidTr="00802123">
        <w:trPr>
          <w:jc w:val="center"/>
        </w:trPr>
        <w:tc>
          <w:tcPr>
            <w:tcW w:w="732" w:type="dxa"/>
          </w:tcPr>
          <w:p w:rsidR="00B67EFA" w:rsidRPr="00070D0A" w:rsidRDefault="00B67EFA" w:rsidP="00070D0A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455" w:type="dxa"/>
          </w:tcPr>
          <w:p w:rsidR="00B67EFA" w:rsidRPr="00070D0A" w:rsidRDefault="00B67EFA" w:rsidP="00070D0A">
            <w:pPr>
              <w:spacing w:before="0" w:after="0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 xml:space="preserve">Своевременно направлять предложения </w:t>
            </w:r>
            <w:proofErr w:type="gramStart"/>
            <w:r w:rsidRPr="00070D0A">
              <w:rPr>
                <w:sz w:val="28"/>
                <w:szCs w:val="28"/>
              </w:rPr>
              <w:t>в комиссию по признанию безнадежной к взысканию задолженности по платежам в бюджет</w:t>
            </w:r>
            <w:proofErr w:type="gramEnd"/>
            <w:r w:rsidRPr="00070D0A">
              <w:rPr>
                <w:sz w:val="28"/>
                <w:szCs w:val="28"/>
              </w:rPr>
              <w:t xml:space="preserve"> (далее комиссия), для принятия решения о признании безнадежной к взысканию задолженности по платежам в и ее списании</w:t>
            </w:r>
          </w:p>
        </w:tc>
        <w:tc>
          <w:tcPr>
            <w:tcW w:w="1995" w:type="dxa"/>
          </w:tcPr>
          <w:p w:rsidR="00B67EFA" w:rsidRPr="00070D0A" w:rsidRDefault="00802123" w:rsidP="00070D0A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>п</w:t>
            </w:r>
            <w:r w:rsidR="00B67EFA" w:rsidRPr="00070D0A">
              <w:rPr>
                <w:sz w:val="28"/>
                <w:szCs w:val="28"/>
              </w:rPr>
              <w:t>остоянно</w:t>
            </w:r>
          </w:p>
        </w:tc>
        <w:tc>
          <w:tcPr>
            <w:tcW w:w="3154" w:type="dxa"/>
          </w:tcPr>
          <w:p w:rsidR="00B67EFA" w:rsidRPr="00070D0A" w:rsidRDefault="00B67EFA" w:rsidP="00070D0A">
            <w:pPr>
              <w:spacing w:before="0" w:after="0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>Снижение просроченной дебиторской задолженности по платежам в бюджет, пеням и штрафам по ним</w:t>
            </w:r>
          </w:p>
        </w:tc>
      </w:tr>
      <w:tr w:rsidR="00B67EFA" w:rsidRPr="00070D0A" w:rsidTr="00802123">
        <w:trPr>
          <w:jc w:val="center"/>
        </w:trPr>
        <w:tc>
          <w:tcPr>
            <w:tcW w:w="9336" w:type="dxa"/>
            <w:gridSpan w:val="4"/>
          </w:tcPr>
          <w:p w:rsidR="00B67EFA" w:rsidRPr="00070D0A" w:rsidRDefault="00B67EFA" w:rsidP="00070D0A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>Мероприятия по урегулированию дебиторской задолженности по доходам в досудебном порядке</w:t>
            </w:r>
          </w:p>
        </w:tc>
      </w:tr>
      <w:tr w:rsidR="00B67EFA" w:rsidRPr="00070D0A" w:rsidTr="00802123">
        <w:trPr>
          <w:jc w:val="center"/>
        </w:trPr>
        <w:tc>
          <w:tcPr>
            <w:tcW w:w="732" w:type="dxa"/>
          </w:tcPr>
          <w:p w:rsidR="00B67EFA" w:rsidRPr="00070D0A" w:rsidRDefault="00B67EFA" w:rsidP="00070D0A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>1.</w:t>
            </w:r>
          </w:p>
        </w:tc>
        <w:tc>
          <w:tcPr>
            <w:tcW w:w="3455" w:type="dxa"/>
          </w:tcPr>
          <w:p w:rsidR="00B67EFA" w:rsidRPr="00070D0A" w:rsidRDefault="00B67EFA" w:rsidP="00070D0A">
            <w:pPr>
              <w:spacing w:before="0" w:after="0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>Своевременное направление требования должнику о погашении образовавшейся задолженности</w:t>
            </w:r>
          </w:p>
        </w:tc>
        <w:tc>
          <w:tcPr>
            <w:tcW w:w="1995" w:type="dxa"/>
          </w:tcPr>
          <w:p w:rsidR="00B67EFA" w:rsidRPr="00070D0A" w:rsidRDefault="00802123" w:rsidP="00070D0A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>е</w:t>
            </w:r>
            <w:r w:rsidR="00B67EFA" w:rsidRPr="00070D0A">
              <w:rPr>
                <w:sz w:val="28"/>
                <w:szCs w:val="28"/>
              </w:rPr>
              <w:t>жемесячно</w:t>
            </w:r>
          </w:p>
        </w:tc>
        <w:tc>
          <w:tcPr>
            <w:tcW w:w="3154" w:type="dxa"/>
          </w:tcPr>
          <w:p w:rsidR="00B67EFA" w:rsidRPr="00070D0A" w:rsidRDefault="00B67EFA" w:rsidP="00070D0A">
            <w:pPr>
              <w:spacing w:before="0" w:after="0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>Снижение просроченной дебиторской задолженности по платежам в бюджет, пеням и штрафам по ним</w:t>
            </w:r>
          </w:p>
        </w:tc>
      </w:tr>
      <w:tr w:rsidR="00B67EFA" w:rsidRPr="00070D0A" w:rsidTr="00802123">
        <w:trPr>
          <w:jc w:val="center"/>
        </w:trPr>
        <w:tc>
          <w:tcPr>
            <w:tcW w:w="732" w:type="dxa"/>
          </w:tcPr>
          <w:p w:rsidR="00B67EFA" w:rsidRPr="00070D0A" w:rsidRDefault="00B67EFA" w:rsidP="00070D0A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>2.</w:t>
            </w:r>
          </w:p>
        </w:tc>
        <w:tc>
          <w:tcPr>
            <w:tcW w:w="3455" w:type="dxa"/>
          </w:tcPr>
          <w:p w:rsidR="00B67EFA" w:rsidRPr="00070D0A" w:rsidRDefault="00B67EFA" w:rsidP="00070D0A">
            <w:pPr>
              <w:spacing w:before="0" w:after="0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 xml:space="preserve">Своевременное направление претензии должнику о погашении образовавшейся задолженности в досудебном порядке в </w:t>
            </w:r>
            <w:proofErr w:type="gramStart"/>
            <w:r w:rsidRPr="00070D0A">
              <w:rPr>
                <w:sz w:val="28"/>
                <w:szCs w:val="28"/>
              </w:rPr>
              <w:t>установленный</w:t>
            </w:r>
            <w:proofErr w:type="gramEnd"/>
            <w:r w:rsidRPr="00070D0A">
              <w:rPr>
                <w:sz w:val="28"/>
                <w:szCs w:val="28"/>
              </w:rPr>
              <w:t xml:space="preserve"> законом или договором</w:t>
            </w:r>
          </w:p>
        </w:tc>
        <w:tc>
          <w:tcPr>
            <w:tcW w:w="1995" w:type="dxa"/>
          </w:tcPr>
          <w:p w:rsidR="00B67EFA" w:rsidRPr="00070D0A" w:rsidRDefault="00802123" w:rsidP="00070D0A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>е</w:t>
            </w:r>
            <w:r w:rsidR="00B67EFA" w:rsidRPr="00070D0A">
              <w:rPr>
                <w:sz w:val="28"/>
                <w:szCs w:val="28"/>
              </w:rPr>
              <w:t>жемесячно</w:t>
            </w:r>
          </w:p>
        </w:tc>
        <w:tc>
          <w:tcPr>
            <w:tcW w:w="3154" w:type="dxa"/>
          </w:tcPr>
          <w:p w:rsidR="00B67EFA" w:rsidRPr="00070D0A" w:rsidRDefault="00B67EFA" w:rsidP="00070D0A">
            <w:pPr>
              <w:spacing w:before="0" w:after="0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>Снижение просроченной дебиторской задолженности по платежам в бюджет, пеням и штрафам по ним</w:t>
            </w:r>
          </w:p>
        </w:tc>
      </w:tr>
      <w:tr w:rsidR="00B67EFA" w:rsidRPr="00070D0A" w:rsidTr="00802123">
        <w:trPr>
          <w:jc w:val="center"/>
        </w:trPr>
        <w:tc>
          <w:tcPr>
            <w:tcW w:w="732" w:type="dxa"/>
          </w:tcPr>
          <w:p w:rsidR="00B67EFA" w:rsidRPr="00070D0A" w:rsidRDefault="00B67EFA" w:rsidP="00070D0A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>3.</w:t>
            </w:r>
          </w:p>
        </w:tc>
        <w:tc>
          <w:tcPr>
            <w:tcW w:w="3455" w:type="dxa"/>
          </w:tcPr>
          <w:p w:rsidR="00B67EFA" w:rsidRPr="00070D0A" w:rsidRDefault="00B67EFA" w:rsidP="00070D0A">
            <w:pPr>
              <w:spacing w:before="0" w:after="0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 xml:space="preserve">Своевременное рассмотрение вопроса о возможности расторжения договора (муниципального контракта, соглашения), предоставления отсрочки </w:t>
            </w:r>
            <w:r w:rsidRPr="00070D0A">
              <w:rPr>
                <w:sz w:val="28"/>
                <w:szCs w:val="28"/>
              </w:rPr>
              <w:lastRenderedPageBreak/>
              <w:t>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      </w:r>
          </w:p>
        </w:tc>
        <w:tc>
          <w:tcPr>
            <w:tcW w:w="1995" w:type="dxa"/>
          </w:tcPr>
          <w:p w:rsidR="00B67EFA" w:rsidRPr="00070D0A" w:rsidRDefault="00802123" w:rsidP="00070D0A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lastRenderedPageBreak/>
              <w:t>п</w:t>
            </w:r>
            <w:r w:rsidR="00B67EFA" w:rsidRPr="00070D0A">
              <w:rPr>
                <w:sz w:val="28"/>
                <w:szCs w:val="28"/>
              </w:rPr>
              <w:t>остоянно</w:t>
            </w:r>
          </w:p>
        </w:tc>
        <w:tc>
          <w:tcPr>
            <w:tcW w:w="3154" w:type="dxa"/>
          </w:tcPr>
          <w:p w:rsidR="00B67EFA" w:rsidRPr="00070D0A" w:rsidRDefault="00B67EFA" w:rsidP="00070D0A">
            <w:pPr>
              <w:spacing w:before="0" w:after="0"/>
              <w:rPr>
                <w:sz w:val="28"/>
                <w:szCs w:val="28"/>
              </w:rPr>
            </w:pPr>
            <w:r w:rsidRPr="00070D0A">
              <w:rPr>
                <w:color w:val="000000"/>
                <w:sz w:val="28"/>
                <w:szCs w:val="28"/>
              </w:rPr>
              <w:t xml:space="preserve">Недопущение роста просроченной дебиторской задолженности по доходам бюджета, обеспечение </w:t>
            </w:r>
            <w:r w:rsidRPr="00070D0A">
              <w:rPr>
                <w:color w:val="000000"/>
                <w:sz w:val="28"/>
                <w:szCs w:val="28"/>
              </w:rPr>
              <w:lastRenderedPageBreak/>
              <w:t xml:space="preserve">устойчивого поступления доходов </w:t>
            </w:r>
          </w:p>
        </w:tc>
      </w:tr>
      <w:tr w:rsidR="00B67EFA" w:rsidRPr="00070D0A" w:rsidTr="00802123">
        <w:trPr>
          <w:jc w:val="center"/>
        </w:trPr>
        <w:tc>
          <w:tcPr>
            <w:tcW w:w="732" w:type="dxa"/>
          </w:tcPr>
          <w:p w:rsidR="00B67EFA" w:rsidRPr="00070D0A" w:rsidRDefault="00B67EFA" w:rsidP="00070D0A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455" w:type="dxa"/>
          </w:tcPr>
          <w:p w:rsidR="00B67EFA" w:rsidRPr="00070D0A" w:rsidRDefault="00B67EFA" w:rsidP="00070D0A">
            <w:pPr>
              <w:spacing w:before="0" w:after="0"/>
              <w:rPr>
                <w:sz w:val="28"/>
                <w:szCs w:val="28"/>
              </w:rPr>
            </w:pPr>
            <w:proofErr w:type="gramStart"/>
            <w:r w:rsidRPr="00070D0A">
              <w:rPr>
                <w:sz w:val="28"/>
                <w:szCs w:val="28"/>
              </w:rPr>
              <w:t>Своевременное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с учетом положений постановления Правительства Алтайского края от 30.10.2020 № 468 «О некоторых вопросах, связанных с представлением интересов Алтайского края в процедурах банкротства физических и юридических лиц» Российской Федерации о банкротстве</w:t>
            </w:r>
            <w:proofErr w:type="gramEnd"/>
          </w:p>
        </w:tc>
        <w:tc>
          <w:tcPr>
            <w:tcW w:w="1995" w:type="dxa"/>
          </w:tcPr>
          <w:p w:rsidR="00B67EFA" w:rsidRPr="00070D0A" w:rsidRDefault="00802123" w:rsidP="00070D0A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>п</w:t>
            </w:r>
            <w:r w:rsidR="00B67EFA" w:rsidRPr="00070D0A">
              <w:rPr>
                <w:sz w:val="28"/>
                <w:szCs w:val="28"/>
              </w:rPr>
              <w:t>остоянно</w:t>
            </w:r>
          </w:p>
        </w:tc>
        <w:tc>
          <w:tcPr>
            <w:tcW w:w="3154" w:type="dxa"/>
          </w:tcPr>
          <w:p w:rsidR="00B67EFA" w:rsidRPr="00070D0A" w:rsidRDefault="00B67EFA" w:rsidP="00070D0A">
            <w:pPr>
              <w:spacing w:before="0" w:after="0"/>
              <w:rPr>
                <w:sz w:val="28"/>
                <w:szCs w:val="28"/>
              </w:rPr>
            </w:pPr>
            <w:r w:rsidRPr="00070D0A">
              <w:rPr>
                <w:color w:val="000000"/>
                <w:sz w:val="28"/>
                <w:szCs w:val="28"/>
              </w:rPr>
              <w:t>Недопущение роста просроченной дебиторской задолженности по доходам бюджета</w:t>
            </w:r>
          </w:p>
        </w:tc>
      </w:tr>
      <w:tr w:rsidR="00B67EFA" w:rsidRPr="00070D0A" w:rsidTr="00802123">
        <w:trPr>
          <w:jc w:val="center"/>
        </w:trPr>
        <w:tc>
          <w:tcPr>
            <w:tcW w:w="9336" w:type="dxa"/>
            <w:gridSpan w:val="4"/>
          </w:tcPr>
          <w:p w:rsidR="00B67EFA" w:rsidRPr="00070D0A" w:rsidRDefault="00B67EFA" w:rsidP="00070D0A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>Мероприятия по урегулированию дебиторской задолженности по доходам в судебном порядке</w:t>
            </w:r>
          </w:p>
        </w:tc>
      </w:tr>
      <w:tr w:rsidR="00802123" w:rsidRPr="00070D0A" w:rsidTr="00802123">
        <w:trPr>
          <w:jc w:val="center"/>
        </w:trPr>
        <w:tc>
          <w:tcPr>
            <w:tcW w:w="732" w:type="dxa"/>
          </w:tcPr>
          <w:p w:rsidR="00802123" w:rsidRPr="00070D0A" w:rsidRDefault="00802123" w:rsidP="00070D0A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>1.</w:t>
            </w:r>
          </w:p>
        </w:tc>
        <w:tc>
          <w:tcPr>
            <w:tcW w:w="3455" w:type="dxa"/>
          </w:tcPr>
          <w:p w:rsidR="00802123" w:rsidRPr="00070D0A" w:rsidRDefault="00802123" w:rsidP="00070D0A">
            <w:pPr>
              <w:spacing w:before="0" w:after="0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 xml:space="preserve">Своевременное направление </w:t>
            </w:r>
            <w:proofErr w:type="gramStart"/>
            <w:r w:rsidRPr="00070D0A">
              <w:rPr>
                <w:sz w:val="28"/>
                <w:szCs w:val="28"/>
              </w:rPr>
              <w:t>искового</w:t>
            </w:r>
            <w:proofErr w:type="gramEnd"/>
            <w:r w:rsidRPr="00070D0A">
              <w:rPr>
                <w:sz w:val="28"/>
                <w:szCs w:val="28"/>
              </w:rPr>
              <w:t xml:space="preserve"> заявление о взыскании просроченной дебиторской задолженности в суд</w:t>
            </w:r>
          </w:p>
        </w:tc>
        <w:tc>
          <w:tcPr>
            <w:tcW w:w="1995" w:type="dxa"/>
          </w:tcPr>
          <w:p w:rsidR="00802123" w:rsidRPr="00070D0A" w:rsidRDefault="00802123" w:rsidP="00070D0A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>постоянно</w:t>
            </w:r>
          </w:p>
        </w:tc>
        <w:tc>
          <w:tcPr>
            <w:tcW w:w="3154" w:type="dxa"/>
          </w:tcPr>
          <w:p w:rsidR="00802123" w:rsidRPr="00070D0A" w:rsidRDefault="00802123" w:rsidP="00070D0A">
            <w:pPr>
              <w:spacing w:before="0" w:after="0"/>
              <w:rPr>
                <w:sz w:val="28"/>
                <w:szCs w:val="28"/>
              </w:rPr>
            </w:pPr>
            <w:r w:rsidRPr="00070D0A">
              <w:rPr>
                <w:color w:val="000000"/>
                <w:sz w:val="28"/>
                <w:szCs w:val="28"/>
              </w:rPr>
              <w:t>Сокращение роста просроченной дебиторской задолженности по доходам бюджета</w:t>
            </w:r>
          </w:p>
        </w:tc>
      </w:tr>
      <w:tr w:rsidR="00802123" w:rsidRPr="00070D0A" w:rsidTr="00802123">
        <w:trPr>
          <w:jc w:val="center"/>
        </w:trPr>
        <w:tc>
          <w:tcPr>
            <w:tcW w:w="732" w:type="dxa"/>
          </w:tcPr>
          <w:p w:rsidR="00802123" w:rsidRPr="00070D0A" w:rsidRDefault="00802123" w:rsidP="00070D0A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>2.</w:t>
            </w:r>
          </w:p>
        </w:tc>
        <w:tc>
          <w:tcPr>
            <w:tcW w:w="3455" w:type="dxa"/>
          </w:tcPr>
          <w:p w:rsidR="00802123" w:rsidRPr="00070D0A" w:rsidRDefault="00802123" w:rsidP="00070D0A">
            <w:pPr>
              <w:spacing w:before="0" w:after="0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>Обеспечивает принятие исчерпывающих мер по обжалованию судебных актов</w:t>
            </w:r>
          </w:p>
        </w:tc>
        <w:tc>
          <w:tcPr>
            <w:tcW w:w="1995" w:type="dxa"/>
          </w:tcPr>
          <w:p w:rsidR="00802123" w:rsidRPr="00070D0A" w:rsidRDefault="00802123" w:rsidP="00070D0A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>постоянно</w:t>
            </w:r>
          </w:p>
        </w:tc>
        <w:tc>
          <w:tcPr>
            <w:tcW w:w="3154" w:type="dxa"/>
          </w:tcPr>
          <w:p w:rsidR="00802123" w:rsidRPr="00070D0A" w:rsidRDefault="00802123" w:rsidP="00070D0A">
            <w:pPr>
              <w:spacing w:before="0" w:after="0"/>
              <w:rPr>
                <w:sz w:val="28"/>
                <w:szCs w:val="28"/>
              </w:rPr>
            </w:pPr>
            <w:r w:rsidRPr="00070D0A">
              <w:rPr>
                <w:color w:val="000000"/>
                <w:sz w:val="28"/>
                <w:szCs w:val="28"/>
              </w:rPr>
              <w:t>Сокращение роста просроченной дебиторской задолженности по доходам бюджета</w:t>
            </w:r>
          </w:p>
        </w:tc>
      </w:tr>
      <w:tr w:rsidR="00802123" w:rsidRPr="00070D0A" w:rsidTr="00802123">
        <w:trPr>
          <w:jc w:val="center"/>
        </w:trPr>
        <w:tc>
          <w:tcPr>
            <w:tcW w:w="9336" w:type="dxa"/>
            <w:gridSpan w:val="4"/>
          </w:tcPr>
          <w:p w:rsidR="00802123" w:rsidRPr="00070D0A" w:rsidRDefault="00802123" w:rsidP="00070D0A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>Мероприятия по наблюдению на стадии принудительного исполнения службой судебных приставов судебных актов</w:t>
            </w:r>
          </w:p>
        </w:tc>
      </w:tr>
      <w:tr w:rsidR="00802123" w:rsidRPr="00070D0A" w:rsidTr="00802123">
        <w:trPr>
          <w:jc w:val="center"/>
        </w:trPr>
        <w:tc>
          <w:tcPr>
            <w:tcW w:w="732" w:type="dxa"/>
          </w:tcPr>
          <w:p w:rsidR="00802123" w:rsidRPr="00070D0A" w:rsidRDefault="00802123" w:rsidP="00070D0A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>1.</w:t>
            </w:r>
          </w:p>
        </w:tc>
        <w:tc>
          <w:tcPr>
            <w:tcW w:w="3455" w:type="dxa"/>
          </w:tcPr>
          <w:p w:rsidR="00802123" w:rsidRPr="00070D0A" w:rsidRDefault="00802123" w:rsidP="00070D0A">
            <w:pPr>
              <w:spacing w:before="0" w:after="0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t xml:space="preserve">Обеспечение наблюдения принудительного </w:t>
            </w:r>
            <w:r w:rsidRPr="00070D0A">
              <w:rPr>
                <w:sz w:val="28"/>
                <w:szCs w:val="28"/>
              </w:rPr>
              <w:lastRenderedPageBreak/>
              <w:t>исполнения службой судебных приставов судебных актов о взыскании просроченной дебиторской задолженности с должника</w:t>
            </w:r>
          </w:p>
        </w:tc>
        <w:tc>
          <w:tcPr>
            <w:tcW w:w="1995" w:type="dxa"/>
          </w:tcPr>
          <w:p w:rsidR="00802123" w:rsidRPr="00070D0A" w:rsidRDefault="00802123" w:rsidP="00070D0A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070D0A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154" w:type="dxa"/>
          </w:tcPr>
          <w:p w:rsidR="00802123" w:rsidRPr="00070D0A" w:rsidRDefault="00802123" w:rsidP="00070D0A">
            <w:pPr>
              <w:spacing w:before="0" w:after="0"/>
              <w:rPr>
                <w:sz w:val="28"/>
                <w:szCs w:val="28"/>
              </w:rPr>
            </w:pPr>
            <w:r w:rsidRPr="00070D0A">
              <w:rPr>
                <w:color w:val="000000"/>
                <w:sz w:val="28"/>
                <w:szCs w:val="28"/>
              </w:rPr>
              <w:t xml:space="preserve">Сокращение роста просроченной </w:t>
            </w:r>
            <w:r w:rsidRPr="00070D0A">
              <w:rPr>
                <w:color w:val="000000"/>
                <w:sz w:val="28"/>
                <w:szCs w:val="28"/>
              </w:rPr>
              <w:lastRenderedPageBreak/>
              <w:t>дебиторской задолженности по доходам бюджета</w:t>
            </w:r>
          </w:p>
        </w:tc>
      </w:tr>
    </w:tbl>
    <w:p w:rsidR="00FE76EF" w:rsidRDefault="00FE76EF" w:rsidP="00FC693A">
      <w:pPr>
        <w:pStyle w:val="p5"/>
        <w:shd w:val="clear" w:color="auto" w:fill="FFFFFF"/>
        <w:spacing w:before="0" w:beforeAutospacing="0" w:after="0" w:afterAutospacing="0"/>
        <w:jc w:val="both"/>
        <w:rPr>
          <w:rFonts w:cs="Arial"/>
          <w:sz w:val="27"/>
          <w:szCs w:val="27"/>
        </w:rPr>
      </w:pPr>
    </w:p>
    <w:sectPr w:rsidR="00FE76EF" w:rsidSect="00FE76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59D"/>
    <w:multiLevelType w:val="hybridMultilevel"/>
    <w:tmpl w:val="104E073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7117A"/>
    <w:multiLevelType w:val="hybridMultilevel"/>
    <w:tmpl w:val="C324AF74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E707C"/>
    <w:multiLevelType w:val="hybridMultilevel"/>
    <w:tmpl w:val="32741364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8EF5917"/>
    <w:multiLevelType w:val="hybridMultilevel"/>
    <w:tmpl w:val="744AAF90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A8B010E"/>
    <w:multiLevelType w:val="hybridMultilevel"/>
    <w:tmpl w:val="32B23378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55"/>
    <w:rsid w:val="00012301"/>
    <w:rsid w:val="00070D0A"/>
    <w:rsid w:val="000D11B9"/>
    <w:rsid w:val="000D5965"/>
    <w:rsid w:val="00176F8E"/>
    <w:rsid w:val="001D2738"/>
    <w:rsid w:val="00210362"/>
    <w:rsid w:val="002405A9"/>
    <w:rsid w:val="002456CD"/>
    <w:rsid w:val="00250ED8"/>
    <w:rsid w:val="00264A17"/>
    <w:rsid w:val="002E29B3"/>
    <w:rsid w:val="002F304C"/>
    <w:rsid w:val="004043DC"/>
    <w:rsid w:val="004178CE"/>
    <w:rsid w:val="004B0F30"/>
    <w:rsid w:val="004D6EE3"/>
    <w:rsid w:val="005622A0"/>
    <w:rsid w:val="005647F7"/>
    <w:rsid w:val="00592C72"/>
    <w:rsid w:val="005D37D1"/>
    <w:rsid w:val="00631FE7"/>
    <w:rsid w:val="0065259C"/>
    <w:rsid w:val="0066118D"/>
    <w:rsid w:val="00662871"/>
    <w:rsid w:val="00664989"/>
    <w:rsid w:val="0067453E"/>
    <w:rsid w:val="00682EA6"/>
    <w:rsid w:val="006C63D5"/>
    <w:rsid w:val="006D4401"/>
    <w:rsid w:val="00776A3F"/>
    <w:rsid w:val="007A44AC"/>
    <w:rsid w:val="00802123"/>
    <w:rsid w:val="00843D72"/>
    <w:rsid w:val="008F4FF7"/>
    <w:rsid w:val="00920433"/>
    <w:rsid w:val="009A3B0C"/>
    <w:rsid w:val="009A618E"/>
    <w:rsid w:val="00A45974"/>
    <w:rsid w:val="00A67689"/>
    <w:rsid w:val="00A804F2"/>
    <w:rsid w:val="00A82847"/>
    <w:rsid w:val="00AD572C"/>
    <w:rsid w:val="00AE23A4"/>
    <w:rsid w:val="00B46CDB"/>
    <w:rsid w:val="00B60C77"/>
    <w:rsid w:val="00B67EFA"/>
    <w:rsid w:val="00B736F0"/>
    <w:rsid w:val="00B81A13"/>
    <w:rsid w:val="00BB4383"/>
    <w:rsid w:val="00BC46BE"/>
    <w:rsid w:val="00C053A5"/>
    <w:rsid w:val="00C772F1"/>
    <w:rsid w:val="00CC5F21"/>
    <w:rsid w:val="00CD034D"/>
    <w:rsid w:val="00D7420F"/>
    <w:rsid w:val="00DE2BFA"/>
    <w:rsid w:val="00DE693B"/>
    <w:rsid w:val="00E04112"/>
    <w:rsid w:val="00E56549"/>
    <w:rsid w:val="00E639AD"/>
    <w:rsid w:val="00E765D2"/>
    <w:rsid w:val="00EB5DE3"/>
    <w:rsid w:val="00EE555D"/>
    <w:rsid w:val="00F65149"/>
    <w:rsid w:val="00F93A8C"/>
    <w:rsid w:val="00F9570D"/>
    <w:rsid w:val="00FC693A"/>
    <w:rsid w:val="00FD6655"/>
    <w:rsid w:val="00F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5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FD6655"/>
    <w:pPr>
      <w:snapToGrid/>
      <w:spacing w:beforeAutospacing="1" w:afterAutospacing="1"/>
    </w:pPr>
  </w:style>
  <w:style w:type="paragraph" w:customStyle="1" w:styleId="p5">
    <w:name w:val="p5"/>
    <w:basedOn w:val="a"/>
    <w:rsid w:val="00FD6655"/>
    <w:pPr>
      <w:snapToGrid/>
      <w:spacing w:beforeAutospacing="1" w:afterAutospacing="1"/>
    </w:pPr>
  </w:style>
  <w:style w:type="character" w:styleId="a3">
    <w:name w:val="Hyperlink"/>
    <w:rsid w:val="00FD6655"/>
    <w:rPr>
      <w:color w:val="0000FF"/>
      <w:u w:val="single"/>
    </w:rPr>
  </w:style>
  <w:style w:type="paragraph" w:customStyle="1" w:styleId="ConsPlusNormal">
    <w:name w:val="ConsPlusNormal"/>
    <w:rsid w:val="00FD66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1"/>
    <w:qFormat/>
    <w:rsid w:val="005D37D1"/>
    <w:pPr>
      <w:widowControl w:val="0"/>
      <w:autoSpaceDE w:val="0"/>
      <w:autoSpaceDN w:val="0"/>
      <w:snapToGrid/>
      <w:spacing w:before="0" w:after="0"/>
    </w:pPr>
    <w:rPr>
      <w:sz w:val="29"/>
      <w:szCs w:val="29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D37D1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5D37D1"/>
    <w:pPr>
      <w:widowControl w:val="0"/>
      <w:autoSpaceDE w:val="0"/>
      <w:autoSpaceDN w:val="0"/>
      <w:snapToGrid/>
      <w:spacing w:before="0" w:after="0"/>
      <w:ind w:left="120"/>
    </w:pPr>
    <w:rPr>
      <w:sz w:val="22"/>
      <w:szCs w:val="22"/>
      <w:lang w:eastAsia="en-US"/>
    </w:rPr>
  </w:style>
  <w:style w:type="paragraph" w:customStyle="1" w:styleId="1">
    <w:name w:val="Знак1"/>
    <w:basedOn w:val="a"/>
    <w:rsid w:val="00E639AD"/>
    <w:pPr>
      <w:widowControl w:val="0"/>
      <w:adjustRightInd w:val="0"/>
      <w:snapToGrid/>
      <w:spacing w:before="0"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E639AD"/>
    <w:pPr>
      <w:snapToGrid/>
      <w:spacing w:before="0" w:after="0"/>
      <w:ind w:left="720"/>
      <w:contextualSpacing/>
    </w:pPr>
    <w:rPr>
      <w:sz w:val="28"/>
      <w:szCs w:val="20"/>
    </w:rPr>
  </w:style>
  <w:style w:type="paragraph" w:customStyle="1" w:styleId="ConsNormal">
    <w:name w:val="ConsNormal"/>
    <w:rsid w:val="00E639A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E639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B67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5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FD6655"/>
    <w:pPr>
      <w:snapToGrid/>
      <w:spacing w:beforeAutospacing="1" w:afterAutospacing="1"/>
    </w:pPr>
  </w:style>
  <w:style w:type="paragraph" w:customStyle="1" w:styleId="p5">
    <w:name w:val="p5"/>
    <w:basedOn w:val="a"/>
    <w:rsid w:val="00FD6655"/>
    <w:pPr>
      <w:snapToGrid/>
      <w:spacing w:beforeAutospacing="1" w:afterAutospacing="1"/>
    </w:pPr>
  </w:style>
  <w:style w:type="character" w:styleId="a3">
    <w:name w:val="Hyperlink"/>
    <w:rsid w:val="00FD6655"/>
    <w:rPr>
      <w:color w:val="0000FF"/>
      <w:u w:val="single"/>
    </w:rPr>
  </w:style>
  <w:style w:type="paragraph" w:customStyle="1" w:styleId="ConsPlusNormal">
    <w:name w:val="ConsPlusNormal"/>
    <w:rsid w:val="00FD66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1"/>
    <w:qFormat/>
    <w:rsid w:val="005D37D1"/>
    <w:pPr>
      <w:widowControl w:val="0"/>
      <w:autoSpaceDE w:val="0"/>
      <w:autoSpaceDN w:val="0"/>
      <w:snapToGrid/>
      <w:spacing w:before="0" w:after="0"/>
    </w:pPr>
    <w:rPr>
      <w:sz w:val="29"/>
      <w:szCs w:val="29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D37D1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5D37D1"/>
    <w:pPr>
      <w:widowControl w:val="0"/>
      <w:autoSpaceDE w:val="0"/>
      <w:autoSpaceDN w:val="0"/>
      <w:snapToGrid/>
      <w:spacing w:before="0" w:after="0"/>
      <w:ind w:left="120"/>
    </w:pPr>
    <w:rPr>
      <w:sz w:val="22"/>
      <w:szCs w:val="22"/>
      <w:lang w:eastAsia="en-US"/>
    </w:rPr>
  </w:style>
  <w:style w:type="paragraph" w:customStyle="1" w:styleId="1">
    <w:name w:val="Знак1"/>
    <w:basedOn w:val="a"/>
    <w:rsid w:val="00E639AD"/>
    <w:pPr>
      <w:widowControl w:val="0"/>
      <w:adjustRightInd w:val="0"/>
      <w:snapToGrid/>
      <w:spacing w:before="0"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E639AD"/>
    <w:pPr>
      <w:snapToGrid/>
      <w:spacing w:before="0" w:after="0"/>
      <w:ind w:left="720"/>
      <w:contextualSpacing/>
    </w:pPr>
    <w:rPr>
      <w:sz w:val="28"/>
      <w:szCs w:val="20"/>
    </w:rPr>
  </w:style>
  <w:style w:type="paragraph" w:customStyle="1" w:styleId="ConsNormal">
    <w:name w:val="ConsNormal"/>
    <w:rsid w:val="00E639A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E639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B67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34F92-C526-439F-8618-F3B6BEDC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10</cp:revision>
  <cp:lastPrinted>2024-08-07T04:30:00Z</cp:lastPrinted>
  <dcterms:created xsi:type="dcterms:W3CDTF">2024-08-06T01:56:00Z</dcterms:created>
  <dcterms:modified xsi:type="dcterms:W3CDTF">2024-08-07T04:30:00Z</dcterms:modified>
</cp:coreProperties>
</file>