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Администрация Троицкого сельсовета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Троицкого района Алтайского края</w:t>
      </w:r>
    </w:p>
    <w:p w:rsidR="008C4A94" w:rsidRPr="00E5587D" w:rsidRDefault="008C4A94" w:rsidP="00185864">
      <w:pPr>
        <w:rPr>
          <w:sz w:val="28"/>
          <w:szCs w:val="28"/>
        </w:rPr>
      </w:pPr>
    </w:p>
    <w:p w:rsidR="008C4A94" w:rsidRPr="00E5587D" w:rsidRDefault="008C4A94" w:rsidP="008C4A94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Е Н И Е</w:t>
      </w:r>
    </w:p>
    <w:p w:rsidR="008C4A94" w:rsidRPr="00E5587D" w:rsidRDefault="008C4A94" w:rsidP="00185864">
      <w:pPr>
        <w:rPr>
          <w:sz w:val="28"/>
          <w:szCs w:val="28"/>
        </w:rPr>
      </w:pPr>
    </w:p>
    <w:p w:rsidR="008C4A94" w:rsidRPr="00E5587D" w:rsidRDefault="00D60801" w:rsidP="00603AC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603AC5" w:rsidRPr="00970055">
        <w:rPr>
          <w:sz w:val="28"/>
          <w:szCs w:val="28"/>
        </w:rPr>
        <w:t>.</w:t>
      </w:r>
      <w:r w:rsidR="00071F9D" w:rsidRPr="00970055">
        <w:rPr>
          <w:sz w:val="28"/>
          <w:szCs w:val="28"/>
        </w:rPr>
        <w:t>1</w:t>
      </w:r>
      <w:r w:rsidR="00A76345">
        <w:rPr>
          <w:sz w:val="28"/>
          <w:szCs w:val="28"/>
        </w:rPr>
        <w:t>0</w:t>
      </w:r>
      <w:r w:rsidR="008C4A94" w:rsidRPr="00970055">
        <w:rPr>
          <w:sz w:val="28"/>
          <w:szCs w:val="28"/>
        </w:rPr>
        <w:t>.20</w:t>
      </w:r>
      <w:r w:rsidR="00714E64" w:rsidRPr="00970055">
        <w:rPr>
          <w:sz w:val="28"/>
          <w:szCs w:val="28"/>
        </w:rPr>
        <w:t>2</w:t>
      </w:r>
      <w:r w:rsidR="00A76345">
        <w:rPr>
          <w:sz w:val="28"/>
          <w:szCs w:val="28"/>
        </w:rPr>
        <w:t>4</w:t>
      </w:r>
      <w:r w:rsidR="00603AC5" w:rsidRPr="00970055">
        <w:rPr>
          <w:sz w:val="28"/>
          <w:szCs w:val="28"/>
        </w:rPr>
        <w:t xml:space="preserve">                                                              </w:t>
      </w:r>
      <w:r w:rsidR="00584252" w:rsidRPr="00970055">
        <w:rPr>
          <w:sz w:val="28"/>
          <w:szCs w:val="28"/>
        </w:rPr>
        <w:t xml:space="preserve">   </w:t>
      </w:r>
      <w:r w:rsidR="00603AC5" w:rsidRPr="00970055">
        <w:rPr>
          <w:sz w:val="28"/>
          <w:szCs w:val="28"/>
        </w:rPr>
        <w:t xml:space="preserve">                             </w:t>
      </w:r>
      <w:r w:rsidR="00D81B7D" w:rsidRPr="00970055">
        <w:rPr>
          <w:sz w:val="28"/>
          <w:szCs w:val="28"/>
        </w:rPr>
        <w:t xml:space="preserve">         </w:t>
      </w:r>
      <w:r w:rsidR="00603AC5" w:rsidRPr="00970055">
        <w:rPr>
          <w:sz w:val="28"/>
          <w:szCs w:val="28"/>
        </w:rPr>
        <w:t xml:space="preserve"> </w:t>
      </w:r>
      <w:r w:rsidR="008C4A94" w:rsidRPr="00970055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с. Троицкое</w:t>
      </w:r>
    </w:p>
    <w:p w:rsidR="008C4A94" w:rsidRPr="00E5587D" w:rsidRDefault="008C4A94" w:rsidP="00185864">
      <w:pPr>
        <w:ind w:right="-2"/>
        <w:rPr>
          <w:sz w:val="28"/>
          <w:szCs w:val="28"/>
        </w:rPr>
      </w:pPr>
    </w:p>
    <w:p w:rsidR="008C4A94" w:rsidRPr="00E5587D" w:rsidRDefault="004C3688" w:rsidP="00E8375C">
      <w:pPr>
        <w:ind w:right="4959"/>
        <w:jc w:val="both"/>
        <w:rPr>
          <w:sz w:val="28"/>
          <w:szCs w:val="28"/>
        </w:rPr>
      </w:pPr>
      <w:r w:rsidRPr="004C3688">
        <w:rPr>
          <w:sz w:val="28"/>
          <w:szCs w:val="28"/>
        </w:rPr>
        <w:t>О внесении изменени</w:t>
      </w:r>
      <w:r w:rsidR="00777EF0">
        <w:rPr>
          <w:sz w:val="28"/>
          <w:szCs w:val="28"/>
        </w:rPr>
        <w:t>й</w:t>
      </w:r>
      <w:r w:rsidRPr="004C3688">
        <w:rPr>
          <w:sz w:val="28"/>
          <w:szCs w:val="28"/>
        </w:rPr>
        <w:t xml:space="preserve"> в постановление Администрации Троицкого сельсовета</w:t>
      </w:r>
      <w:r w:rsidR="009E6019">
        <w:rPr>
          <w:sz w:val="28"/>
          <w:szCs w:val="28"/>
        </w:rPr>
        <w:t xml:space="preserve"> Троицкого района Алтайского края </w:t>
      </w:r>
      <w:r w:rsidRPr="004C3688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E8375C">
        <w:rPr>
          <w:sz w:val="28"/>
          <w:szCs w:val="28"/>
        </w:rPr>
        <w:t xml:space="preserve"> </w:t>
      </w:r>
      <w:r w:rsidR="00714E64">
        <w:rPr>
          <w:sz w:val="28"/>
          <w:szCs w:val="28"/>
        </w:rPr>
        <w:t>«Постановка на учет граждан, испытывающих потребность в древесине для собственных нужд</w:t>
      </w:r>
      <w:r w:rsidR="008C4A94">
        <w:rPr>
          <w:sz w:val="28"/>
          <w:szCs w:val="28"/>
        </w:rPr>
        <w:t>»</w:t>
      </w:r>
    </w:p>
    <w:p w:rsidR="008C4A94" w:rsidRDefault="008C4A94" w:rsidP="008C4A94">
      <w:pPr>
        <w:rPr>
          <w:sz w:val="28"/>
          <w:szCs w:val="28"/>
        </w:rPr>
      </w:pPr>
    </w:p>
    <w:p w:rsidR="00FD4530" w:rsidRPr="00CC6EE4" w:rsidRDefault="00FD4530" w:rsidP="00FD4530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A0650D">
        <w:rPr>
          <w:sz w:val="28"/>
          <w:szCs w:val="28"/>
        </w:rPr>
        <w:t>В соответствии</w:t>
      </w:r>
      <w:r w:rsidR="00E7434B" w:rsidRPr="00A0650D">
        <w:rPr>
          <w:sz w:val="28"/>
          <w:szCs w:val="28"/>
        </w:rPr>
        <w:t xml:space="preserve"> с Закон</w:t>
      </w:r>
      <w:r w:rsidR="00AB2E66">
        <w:rPr>
          <w:sz w:val="28"/>
          <w:szCs w:val="28"/>
        </w:rPr>
        <w:t>о</w:t>
      </w:r>
      <w:r w:rsidR="00E7434B" w:rsidRPr="00A0650D">
        <w:rPr>
          <w:sz w:val="28"/>
          <w:szCs w:val="28"/>
        </w:rPr>
        <w:t xml:space="preserve">м Алтайского края от </w:t>
      </w:r>
      <w:r w:rsidR="00A76345">
        <w:rPr>
          <w:sz w:val="28"/>
          <w:szCs w:val="28"/>
        </w:rPr>
        <w:t>14</w:t>
      </w:r>
      <w:r w:rsidR="00E7434B" w:rsidRPr="00A0650D">
        <w:rPr>
          <w:sz w:val="28"/>
          <w:szCs w:val="28"/>
        </w:rPr>
        <w:t>.0</w:t>
      </w:r>
      <w:r w:rsidR="00A76345">
        <w:rPr>
          <w:sz w:val="28"/>
          <w:szCs w:val="28"/>
        </w:rPr>
        <w:t>6</w:t>
      </w:r>
      <w:r w:rsidR="00E7434B" w:rsidRPr="00A0650D">
        <w:rPr>
          <w:sz w:val="28"/>
          <w:szCs w:val="28"/>
        </w:rPr>
        <w:t>.202</w:t>
      </w:r>
      <w:r w:rsidR="00A76345">
        <w:rPr>
          <w:sz w:val="28"/>
          <w:szCs w:val="28"/>
        </w:rPr>
        <w:t>4</w:t>
      </w:r>
      <w:r w:rsidR="00E7434B" w:rsidRPr="00A0650D">
        <w:rPr>
          <w:sz w:val="28"/>
          <w:szCs w:val="28"/>
        </w:rPr>
        <w:t xml:space="preserve"> № </w:t>
      </w:r>
      <w:r w:rsidR="00A76345">
        <w:rPr>
          <w:sz w:val="28"/>
          <w:szCs w:val="28"/>
        </w:rPr>
        <w:t>38</w:t>
      </w:r>
      <w:r w:rsidR="00E7434B" w:rsidRPr="00A0650D">
        <w:rPr>
          <w:sz w:val="28"/>
          <w:szCs w:val="28"/>
        </w:rPr>
        <w:t>-ЗС «</w:t>
      </w:r>
      <w:r w:rsidR="00A76345" w:rsidRPr="00A76345">
        <w:rPr>
          <w:sz w:val="28"/>
          <w:szCs w:val="28"/>
        </w:rPr>
        <w:t xml:space="preserve">О внесении изменений в статьи 6 и 8 закона Алтайского края </w:t>
      </w:r>
      <w:r w:rsidR="00A76345">
        <w:rPr>
          <w:sz w:val="28"/>
          <w:szCs w:val="28"/>
        </w:rPr>
        <w:t>«</w:t>
      </w:r>
      <w:r w:rsidR="00A76345" w:rsidRPr="00A76345">
        <w:rPr>
          <w:sz w:val="28"/>
          <w:szCs w:val="28"/>
        </w:rPr>
        <w:t>О регулировании отдельных лесных отношений на территории Алтайского края</w:t>
      </w:r>
      <w:r w:rsidR="00A76345">
        <w:rPr>
          <w:sz w:val="28"/>
          <w:szCs w:val="28"/>
        </w:rPr>
        <w:t>»</w:t>
      </w:r>
      <w:r w:rsidR="00A0650D" w:rsidRPr="00A0650D">
        <w:rPr>
          <w:sz w:val="28"/>
          <w:szCs w:val="28"/>
        </w:rPr>
        <w:t>»</w:t>
      </w:r>
      <w:r w:rsidRPr="00A0650D">
        <w:rPr>
          <w:sz w:val="28"/>
          <w:szCs w:val="28"/>
        </w:rPr>
        <w:t>, со статьей 4</w:t>
      </w:r>
      <w:r w:rsidR="00A76345">
        <w:rPr>
          <w:sz w:val="28"/>
          <w:szCs w:val="28"/>
        </w:rPr>
        <w:t>5</w:t>
      </w:r>
      <w:r w:rsidRPr="00A0650D">
        <w:rPr>
          <w:sz w:val="28"/>
          <w:szCs w:val="28"/>
        </w:rPr>
        <w:t xml:space="preserve"> Устава муниципального образования Троицкий сельсовет Троицкого района Алтайского края</w:t>
      </w:r>
    </w:p>
    <w:p w:rsidR="008C4A94" w:rsidRPr="00E5587D" w:rsidRDefault="008C4A94" w:rsidP="00B50F7A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Я Ю:</w:t>
      </w:r>
    </w:p>
    <w:p w:rsidR="008C4A94" w:rsidRPr="00E5587D" w:rsidRDefault="008C4A94" w:rsidP="00B50F7A">
      <w:pPr>
        <w:jc w:val="both"/>
        <w:rPr>
          <w:sz w:val="28"/>
          <w:szCs w:val="28"/>
        </w:rPr>
      </w:pPr>
    </w:p>
    <w:p w:rsidR="00FD4530" w:rsidRPr="00B47595" w:rsidRDefault="008C4A94" w:rsidP="009E6019">
      <w:pPr>
        <w:shd w:val="clear" w:color="auto" w:fill="FFFFFF"/>
        <w:ind w:firstLine="709"/>
        <w:jc w:val="both"/>
        <w:rPr>
          <w:sz w:val="28"/>
          <w:szCs w:val="28"/>
        </w:rPr>
      </w:pPr>
      <w:r w:rsidRPr="00B47595">
        <w:rPr>
          <w:sz w:val="28"/>
          <w:szCs w:val="28"/>
        </w:rPr>
        <w:t xml:space="preserve">1. Внести </w:t>
      </w:r>
      <w:r w:rsidR="00714E64" w:rsidRPr="00B47595">
        <w:rPr>
          <w:sz w:val="28"/>
          <w:szCs w:val="28"/>
        </w:rPr>
        <w:t xml:space="preserve">в </w:t>
      </w:r>
      <w:r w:rsidR="009E6019" w:rsidRPr="00B47595">
        <w:rPr>
          <w:sz w:val="28"/>
          <w:szCs w:val="28"/>
        </w:rPr>
        <w:t>А</w:t>
      </w:r>
      <w:r w:rsidR="00714E64" w:rsidRPr="00B47595">
        <w:rPr>
          <w:sz w:val="28"/>
          <w:szCs w:val="28"/>
        </w:rPr>
        <w:t>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</w:t>
      </w:r>
      <w:r w:rsidR="009E6019" w:rsidRPr="00B47595">
        <w:rPr>
          <w:sz w:val="28"/>
          <w:szCs w:val="28"/>
        </w:rPr>
        <w:t>,</w:t>
      </w:r>
      <w:r w:rsidR="00714E64" w:rsidRPr="00B47595">
        <w:rPr>
          <w:sz w:val="28"/>
          <w:szCs w:val="28"/>
        </w:rPr>
        <w:t xml:space="preserve"> утвержденный постановлением </w:t>
      </w:r>
      <w:r w:rsidR="009E6019" w:rsidRPr="00B47595">
        <w:rPr>
          <w:sz w:val="28"/>
          <w:szCs w:val="28"/>
        </w:rPr>
        <w:t xml:space="preserve">Администрации </w:t>
      </w:r>
      <w:r w:rsidR="00714E64" w:rsidRPr="00B47595">
        <w:rPr>
          <w:sz w:val="28"/>
          <w:szCs w:val="28"/>
        </w:rPr>
        <w:t>Троицкого сельсовета Троицкого района</w:t>
      </w:r>
      <w:r w:rsidR="009E6019" w:rsidRPr="00B47595">
        <w:rPr>
          <w:sz w:val="28"/>
          <w:szCs w:val="28"/>
        </w:rPr>
        <w:t xml:space="preserve"> Алтайского края </w:t>
      </w:r>
      <w:r w:rsidR="00714E64" w:rsidRPr="00B47595">
        <w:rPr>
          <w:sz w:val="28"/>
          <w:szCs w:val="28"/>
        </w:rPr>
        <w:t>от 07.03.2019 №</w:t>
      </w:r>
      <w:r w:rsidR="00777EF0" w:rsidRPr="00B47595">
        <w:rPr>
          <w:sz w:val="28"/>
          <w:szCs w:val="28"/>
        </w:rPr>
        <w:t xml:space="preserve"> </w:t>
      </w:r>
      <w:r w:rsidR="00714E64" w:rsidRPr="00B47595">
        <w:rPr>
          <w:sz w:val="28"/>
          <w:szCs w:val="28"/>
        </w:rPr>
        <w:t>18</w:t>
      </w:r>
      <w:r w:rsidR="009E6019" w:rsidRPr="00B4759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C504B3" w:rsidRPr="00B47595">
        <w:rPr>
          <w:sz w:val="28"/>
          <w:szCs w:val="28"/>
        </w:rPr>
        <w:t xml:space="preserve"> </w:t>
      </w:r>
      <w:r w:rsidR="009E6019" w:rsidRPr="00B47595">
        <w:rPr>
          <w:sz w:val="28"/>
          <w:szCs w:val="28"/>
        </w:rPr>
        <w:t>«Постановка на учет граждан, испытывающих потребность в древесине для собственных нужд»»</w:t>
      </w:r>
      <w:r w:rsidR="00C504B3" w:rsidRPr="00B47595">
        <w:rPr>
          <w:sz w:val="28"/>
          <w:szCs w:val="28"/>
        </w:rPr>
        <w:t xml:space="preserve"> </w:t>
      </w:r>
      <w:r w:rsidR="00FD4530" w:rsidRPr="00B47595">
        <w:rPr>
          <w:sz w:val="28"/>
          <w:szCs w:val="28"/>
        </w:rPr>
        <w:t>следующ</w:t>
      </w:r>
      <w:r w:rsidR="00777EF0" w:rsidRPr="00B47595">
        <w:rPr>
          <w:sz w:val="28"/>
          <w:szCs w:val="28"/>
        </w:rPr>
        <w:t>и</w:t>
      </w:r>
      <w:r w:rsidR="00FD4530" w:rsidRPr="00B47595">
        <w:rPr>
          <w:sz w:val="28"/>
          <w:szCs w:val="28"/>
        </w:rPr>
        <w:t>е изменени</w:t>
      </w:r>
      <w:r w:rsidR="00777EF0" w:rsidRPr="00B47595">
        <w:rPr>
          <w:sz w:val="28"/>
          <w:szCs w:val="28"/>
        </w:rPr>
        <w:t>я</w:t>
      </w:r>
      <w:r w:rsidR="00FD4530" w:rsidRPr="00B47595">
        <w:rPr>
          <w:sz w:val="28"/>
          <w:szCs w:val="28"/>
        </w:rPr>
        <w:t>:</w:t>
      </w:r>
    </w:p>
    <w:p w:rsidR="008024A7" w:rsidRPr="008024A7" w:rsidRDefault="00185864" w:rsidP="008024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4EC8">
        <w:rPr>
          <w:sz w:val="28"/>
          <w:szCs w:val="28"/>
        </w:rPr>
        <w:t>1</w:t>
      </w:r>
      <w:r w:rsidR="00BB16DC" w:rsidRPr="00634EC8">
        <w:rPr>
          <w:sz w:val="28"/>
          <w:szCs w:val="28"/>
        </w:rPr>
        <w:t xml:space="preserve">) </w:t>
      </w:r>
      <w:r w:rsidR="00634EC8" w:rsidRPr="00634EC8">
        <w:rPr>
          <w:sz w:val="28"/>
          <w:szCs w:val="28"/>
        </w:rPr>
        <w:t xml:space="preserve">абзацы 1,2 </w:t>
      </w:r>
      <w:r w:rsidR="00776E4C">
        <w:rPr>
          <w:sz w:val="28"/>
          <w:szCs w:val="28"/>
        </w:rPr>
        <w:t xml:space="preserve">части </w:t>
      </w:r>
      <w:r w:rsidR="008024A7" w:rsidRPr="00634EC8">
        <w:rPr>
          <w:sz w:val="28"/>
          <w:szCs w:val="28"/>
        </w:rPr>
        <w:t>1</w:t>
      </w:r>
      <w:r w:rsidR="008024A7">
        <w:rPr>
          <w:sz w:val="28"/>
          <w:szCs w:val="28"/>
        </w:rPr>
        <w:t>.</w:t>
      </w:r>
      <w:r w:rsidR="00D515A6" w:rsidRPr="00B47595">
        <w:rPr>
          <w:sz w:val="28"/>
          <w:szCs w:val="28"/>
        </w:rPr>
        <w:t>2.</w:t>
      </w:r>
      <w:r w:rsidR="00634EC8">
        <w:rPr>
          <w:sz w:val="28"/>
          <w:szCs w:val="28"/>
        </w:rPr>
        <w:t>4.</w:t>
      </w:r>
      <w:r w:rsidR="00D515A6" w:rsidRPr="00B47595">
        <w:rPr>
          <w:sz w:val="28"/>
          <w:szCs w:val="28"/>
        </w:rPr>
        <w:t xml:space="preserve"> статьи </w:t>
      </w:r>
      <w:r w:rsidR="008024A7">
        <w:rPr>
          <w:sz w:val="28"/>
          <w:szCs w:val="28"/>
        </w:rPr>
        <w:t>1 изложить в следующей редакции</w:t>
      </w:r>
      <w:r w:rsidR="008024A7" w:rsidRPr="008024A7">
        <w:rPr>
          <w:sz w:val="28"/>
          <w:szCs w:val="28"/>
        </w:rPr>
        <w:t>:</w:t>
      </w:r>
    </w:p>
    <w:p w:rsidR="008024A7" w:rsidRPr="008024A7" w:rsidRDefault="00634EC8" w:rsidP="008024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024A7" w:rsidRPr="008024A7">
        <w:rPr>
          <w:sz w:val="28"/>
          <w:szCs w:val="28"/>
        </w:rPr>
        <w:t>1.2.4</w:t>
      </w:r>
      <w:r w:rsidR="00E84995">
        <w:rPr>
          <w:sz w:val="28"/>
          <w:szCs w:val="28"/>
        </w:rPr>
        <w:t>.</w:t>
      </w:r>
      <w:r w:rsidR="008024A7" w:rsidRPr="008024A7">
        <w:rPr>
          <w:sz w:val="28"/>
          <w:szCs w:val="28"/>
        </w:rPr>
        <w:t xml:space="preserve"> </w:t>
      </w:r>
      <w:r w:rsidR="00C96813">
        <w:rPr>
          <w:sz w:val="28"/>
          <w:szCs w:val="28"/>
        </w:rPr>
        <w:t>г</w:t>
      </w:r>
      <w:r w:rsidR="008024A7" w:rsidRPr="008024A7">
        <w:rPr>
          <w:sz w:val="28"/>
          <w:szCs w:val="28"/>
        </w:rPr>
        <w:t xml:space="preserve">раждане, указанные в </w:t>
      </w:r>
      <w:proofErr w:type="spellStart"/>
      <w:r w:rsidR="008024A7" w:rsidRPr="008024A7">
        <w:rPr>
          <w:sz w:val="28"/>
          <w:szCs w:val="28"/>
        </w:rPr>
        <w:t>пп</w:t>
      </w:r>
      <w:proofErr w:type="spellEnd"/>
      <w:r w:rsidR="008024A7" w:rsidRPr="008024A7">
        <w:rPr>
          <w:sz w:val="28"/>
          <w:szCs w:val="28"/>
        </w:rPr>
        <w:t>. 1.2.1</w:t>
      </w:r>
      <w:r w:rsidR="00C96813">
        <w:rPr>
          <w:sz w:val="28"/>
          <w:szCs w:val="28"/>
        </w:rPr>
        <w:t>.</w:t>
      </w:r>
      <w:r w:rsidR="008024A7" w:rsidRPr="008024A7">
        <w:rPr>
          <w:sz w:val="28"/>
          <w:szCs w:val="28"/>
        </w:rPr>
        <w:t>-1.2.3</w:t>
      </w:r>
      <w:r w:rsidR="00C96813">
        <w:rPr>
          <w:sz w:val="28"/>
          <w:szCs w:val="28"/>
        </w:rPr>
        <w:t>.</w:t>
      </w:r>
      <w:r w:rsidR="008024A7" w:rsidRPr="008024A7">
        <w:rPr>
          <w:sz w:val="28"/>
          <w:szCs w:val="28"/>
        </w:rPr>
        <w:t xml:space="preserve"> настоящей статьи, </w:t>
      </w:r>
      <w:r w:rsidRPr="00634EC8">
        <w:rPr>
          <w:sz w:val="28"/>
          <w:szCs w:val="28"/>
        </w:rPr>
        <w:t xml:space="preserve">граждане, 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</w:t>
      </w:r>
      <w:r>
        <w:rPr>
          <w:sz w:val="28"/>
          <w:szCs w:val="28"/>
        </w:rPr>
        <w:t xml:space="preserve">муниципального образования Троицкий сельсовет Троицкого района </w:t>
      </w:r>
      <w:r w:rsidRPr="00634EC8">
        <w:rPr>
          <w:sz w:val="28"/>
          <w:szCs w:val="28"/>
        </w:rPr>
        <w:t>Алтайского края, осуществляют заготовку либо приобретение древесины</w:t>
      </w:r>
      <w:proofErr w:type="gramEnd"/>
      <w:r w:rsidRPr="00634EC8">
        <w:rPr>
          <w:sz w:val="28"/>
          <w:szCs w:val="28"/>
        </w:rPr>
        <w:t xml:space="preserve"> </w:t>
      </w:r>
      <w:proofErr w:type="gramStart"/>
      <w:r w:rsidRPr="00634EC8">
        <w:rPr>
          <w:sz w:val="28"/>
          <w:szCs w:val="28"/>
        </w:rPr>
        <w:t xml:space="preserve">для собственных нужд для индивидуального </w:t>
      </w:r>
      <w:r w:rsidRPr="00634EC8">
        <w:rPr>
          <w:sz w:val="28"/>
          <w:szCs w:val="28"/>
        </w:rPr>
        <w:lastRenderedPageBreak/>
        <w:t xml:space="preserve">жилищного строительства, а также граждане, имеющие в собственности жилое помещение, постоянно проживающие на территории </w:t>
      </w:r>
      <w:r>
        <w:rPr>
          <w:sz w:val="28"/>
          <w:szCs w:val="28"/>
        </w:rPr>
        <w:t>муниципального образования Троицкий сельсовет Троицкого района</w:t>
      </w:r>
      <w:r w:rsidRPr="00634EC8">
        <w:rPr>
          <w:sz w:val="28"/>
          <w:szCs w:val="28"/>
        </w:rPr>
        <w:t xml:space="preserve"> Алтайского края, осуществляют заготовку либо приобретение древесины для собственных нужд для ремонта жилого дома, части жилого дома, иных жилых помещений, ремонта (возведения) хозяйственных построек вне очереди, если они относятся к числу граждан:</w:t>
      </w:r>
      <w:proofErr w:type="gramEnd"/>
    </w:p>
    <w:p w:rsidR="008024A7" w:rsidRPr="00766735" w:rsidRDefault="008024A7" w:rsidP="008024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024A7">
        <w:rPr>
          <w:sz w:val="28"/>
          <w:szCs w:val="28"/>
        </w:rPr>
        <w:t xml:space="preserve">а) </w:t>
      </w:r>
      <w:r w:rsidR="00634EC8" w:rsidRPr="00634EC8">
        <w:rPr>
          <w:sz w:val="28"/>
          <w:szCs w:val="28"/>
        </w:rPr>
        <w:t xml:space="preserve"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5E66B5">
        <w:rPr>
          <w:sz w:val="28"/>
          <w:szCs w:val="28"/>
        </w:rPr>
        <w:t>№</w:t>
      </w:r>
      <w:r w:rsidR="00634EC8" w:rsidRPr="00634EC8">
        <w:rPr>
          <w:sz w:val="28"/>
          <w:szCs w:val="28"/>
        </w:rPr>
        <w:t xml:space="preserve"> 61-ФЗ</w:t>
      </w:r>
      <w:proofErr w:type="gramEnd"/>
      <w:r w:rsidR="00634EC8" w:rsidRPr="00634EC8">
        <w:rPr>
          <w:sz w:val="28"/>
          <w:szCs w:val="28"/>
        </w:rPr>
        <w:t xml:space="preserve"> </w:t>
      </w:r>
      <w:r w:rsidR="000C757D">
        <w:rPr>
          <w:sz w:val="28"/>
          <w:szCs w:val="28"/>
        </w:rPr>
        <w:t>«</w:t>
      </w:r>
      <w:proofErr w:type="gramStart"/>
      <w:r w:rsidR="00634EC8" w:rsidRPr="00634EC8">
        <w:rPr>
          <w:sz w:val="28"/>
          <w:szCs w:val="28"/>
        </w:rPr>
        <w:t>Об обороне</w:t>
      </w:r>
      <w:r w:rsidR="000C757D">
        <w:rPr>
          <w:sz w:val="28"/>
          <w:szCs w:val="28"/>
        </w:rPr>
        <w:t>»</w:t>
      </w:r>
      <w:r w:rsidR="00634EC8" w:rsidRPr="00634EC8">
        <w:rPr>
          <w:sz w:val="28"/>
          <w:szCs w:val="28"/>
        </w:rPr>
        <w:t xml:space="preserve">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 марта 1998 года </w:t>
      </w:r>
      <w:r w:rsidR="000C757D">
        <w:rPr>
          <w:sz w:val="28"/>
          <w:szCs w:val="28"/>
        </w:rPr>
        <w:t>№</w:t>
      </w:r>
      <w:r w:rsidR="00634EC8" w:rsidRPr="00634EC8">
        <w:rPr>
          <w:sz w:val="28"/>
          <w:szCs w:val="28"/>
        </w:rPr>
        <w:t xml:space="preserve"> 53-ФЗ </w:t>
      </w:r>
      <w:r w:rsidR="000C757D">
        <w:rPr>
          <w:sz w:val="28"/>
          <w:szCs w:val="28"/>
        </w:rPr>
        <w:t>«</w:t>
      </w:r>
      <w:r w:rsidR="00634EC8" w:rsidRPr="00634EC8">
        <w:rPr>
          <w:sz w:val="28"/>
          <w:szCs w:val="28"/>
        </w:rPr>
        <w:t>О воинской обязанности и военной службе</w:t>
      </w:r>
      <w:r w:rsidR="000C757D">
        <w:rPr>
          <w:sz w:val="28"/>
          <w:szCs w:val="28"/>
        </w:rPr>
        <w:t>»</w:t>
      </w:r>
      <w:r w:rsidR="00634EC8" w:rsidRPr="00634EC8">
        <w:rPr>
          <w:sz w:val="28"/>
          <w:szCs w:val="28"/>
        </w:rPr>
        <w:t xml:space="preserve">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</w:t>
      </w:r>
      <w:proofErr w:type="gramEnd"/>
      <w:r w:rsidR="00634EC8" w:rsidRPr="00634EC8">
        <w:rPr>
          <w:sz w:val="28"/>
          <w:szCs w:val="28"/>
        </w:rPr>
        <w:t xml:space="preserve"> </w:t>
      </w:r>
      <w:proofErr w:type="gramStart"/>
      <w:r w:rsidR="00634EC8" w:rsidRPr="00634EC8">
        <w:rPr>
          <w:sz w:val="28"/>
          <w:szCs w:val="28"/>
        </w:rPr>
        <w:t>границы Российской Федерации на участках, примыкающих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  <w:r w:rsidRPr="00766735">
        <w:rPr>
          <w:sz w:val="28"/>
          <w:szCs w:val="28"/>
        </w:rPr>
        <w:t>»;</w:t>
      </w:r>
      <w:proofErr w:type="gramEnd"/>
    </w:p>
    <w:p w:rsidR="008B0466" w:rsidRPr="00766735" w:rsidRDefault="00766735" w:rsidP="008B04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757D">
        <w:rPr>
          <w:sz w:val="28"/>
          <w:szCs w:val="28"/>
        </w:rPr>
        <w:t>2</w:t>
      </w:r>
      <w:r w:rsidR="008B0466" w:rsidRPr="000C757D">
        <w:rPr>
          <w:sz w:val="28"/>
          <w:szCs w:val="28"/>
        </w:rPr>
        <w:t xml:space="preserve">) </w:t>
      </w:r>
      <w:r w:rsidR="005E66B5" w:rsidRPr="000C757D">
        <w:rPr>
          <w:sz w:val="28"/>
          <w:szCs w:val="28"/>
        </w:rPr>
        <w:t xml:space="preserve">подпункты «и», «к» </w:t>
      </w:r>
      <w:r w:rsidR="000C757D">
        <w:rPr>
          <w:sz w:val="28"/>
          <w:szCs w:val="28"/>
        </w:rPr>
        <w:t>части</w:t>
      </w:r>
      <w:r w:rsidR="00F66BEC" w:rsidRPr="000C757D">
        <w:rPr>
          <w:sz w:val="28"/>
          <w:szCs w:val="28"/>
        </w:rPr>
        <w:t xml:space="preserve"> </w:t>
      </w:r>
      <w:r w:rsidRPr="000C757D">
        <w:rPr>
          <w:sz w:val="28"/>
          <w:szCs w:val="28"/>
        </w:rPr>
        <w:t>2.7.1.2.</w:t>
      </w:r>
      <w:r w:rsidR="00F66BEC" w:rsidRPr="000C757D">
        <w:rPr>
          <w:sz w:val="28"/>
          <w:szCs w:val="28"/>
        </w:rPr>
        <w:t xml:space="preserve"> статьи 2</w:t>
      </w:r>
      <w:r w:rsidRPr="000C757D">
        <w:rPr>
          <w:sz w:val="28"/>
          <w:szCs w:val="28"/>
        </w:rPr>
        <w:t xml:space="preserve"> </w:t>
      </w:r>
      <w:r w:rsidR="008B0466" w:rsidRPr="000C757D">
        <w:rPr>
          <w:sz w:val="28"/>
          <w:szCs w:val="28"/>
        </w:rPr>
        <w:t>изложить в следующей редакции:</w:t>
      </w:r>
    </w:p>
    <w:p w:rsidR="005E66B5" w:rsidRDefault="005E66B5" w:rsidP="002307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«и) </w:t>
      </w:r>
      <w:r w:rsidRPr="005E66B5">
        <w:rPr>
          <w:sz w:val="28"/>
          <w:szCs w:val="28"/>
        </w:rPr>
        <w:t>копии документов, подтверждающих факт участия военнослужащего в специальной военной операции (для категорий граждан, указанных в части 2.1 статьи 6 Закона);</w:t>
      </w:r>
    </w:p>
    <w:p w:rsidR="005E66B5" w:rsidRDefault="005E66B5" w:rsidP="002307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proofErr w:type="gramStart"/>
      <w:r w:rsidRPr="005E66B5">
        <w:rPr>
          <w:sz w:val="28"/>
          <w:szCs w:val="28"/>
        </w:rPr>
        <w:t xml:space="preserve">к) копии документов, подтверждающих статус члена семьи (ребенка, родителя, супруга (супруги) военнослужащих (для категории граждан, указанной в подпункте </w:t>
      </w:r>
      <w:r>
        <w:rPr>
          <w:sz w:val="28"/>
          <w:szCs w:val="28"/>
        </w:rPr>
        <w:t>«</w:t>
      </w:r>
      <w:r w:rsidRPr="005E66B5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5E66B5">
        <w:rPr>
          <w:sz w:val="28"/>
          <w:szCs w:val="28"/>
        </w:rPr>
        <w:t xml:space="preserve"> части 2.1 статьи 6 Закона)</w:t>
      </w:r>
      <w:r>
        <w:rPr>
          <w:sz w:val="28"/>
          <w:szCs w:val="28"/>
        </w:rPr>
        <w:t>.»</w:t>
      </w:r>
      <w:r w:rsidR="000C757D">
        <w:rPr>
          <w:sz w:val="28"/>
          <w:szCs w:val="28"/>
        </w:rPr>
        <w:t>;</w:t>
      </w:r>
      <w:proofErr w:type="gramEnd"/>
    </w:p>
    <w:p w:rsidR="000C757D" w:rsidRPr="00766735" w:rsidRDefault="000C757D" w:rsidP="000C75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0C757D">
        <w:rPr>
          <w:sz w:val="28"/>
          <w:szCs w:val="28"/>
        </w:rPr>
        <w:t xml:space="preserve">) </w:t>
      </w:r>
      <w:r w:rsidR="00776E4C">
        <w:rPr>
          <w:sz w:val="28"/>
          <w:szCs w:val="28"/>
        </w:rPr>
        <w:t>п</w:t>
      </w:r>
      <w:r w:rsidRPr="000C757D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2 </w:t>
      </w:r>
      <w:r w:rsidR="00776E4C">
        <w:rPr>
          <w:sz w:val="28"/>
          <w:szCs w:val="28"/>
        </w:rPr>
        <w:t>части</w:t>
      </w:r>
      <w:r w:rsidRPr="000C757D">
        <w:rPr>
          <w:sz w:val="28"/>
          <w:szCs w:val="28"/>
        </w:rPr>
        <w:t xml:space="preserve"> 2.7.1.2. статьи 2 дополнить подпунктами </w:t>
      </w:r>
      <w:r>
        <w:rPr>
          <w:sz w:val="28"/>
          <w:szCs w:val="28"/>
        </w:rPr>
        <w:t>«</w:t>
      </w:r>
      <w:r w:rsidRPr="000C757D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0C757D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C757D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0C757D">
        <w:rPr>
          <w:sz w:val="28"/>
          <w:szCs w:val="28"/>
        </w:rPr>
        <w:t xml:space="preserve"> следующего содержания:</w:t>
      </w:r>
    </w:p>
    <w:p w:rsidR="00776E4C" w:rsidRPr="00776E4C" w:rsidRDefault="00776E4C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776E4C">
        <w:rPr>
          <w:sz w:val="28"/>
          <w:szCs w:val="28"/>
        </w:rPr>
        <w:t>г) копии документов, подтверждающих факт участия военнослужащего в специальной военной операции (для категорий граждан, указанных в части 2.1 статьи 6 Закона);</w:t>
      </w:r>
    </w:p>
    <w:p w:rsidR="005E66B5" w:rsidRDefault="00776E4C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76E4C">
        <w:rPr>
          <w:sz w:val="28"/>
          <w:szCs w:val="28"/>
        </w:rPr>
        <w:t xml:space="preserve">д) копии документов, подтверждающих статус члена семьи (ребенка, родителя, супруга (супруги) военнослужащих (для категории граждан, указанной в подпункте </w:t>
      </w:r>
      <w:r>
        <w:rPr>
          <w:sz w:val="28"/>
          <w:szCs w:val="28"/>
        </w:rPr>
        <w:t>«</w:t>
      </w:r>
      <w:r w:rsidRPr="00776E4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76E4C">
        <w:rPr>
          <w:sz w:val="28"/>
          <w:szCs w:val="28"/>
        </w:rPr>
        <w:t xml:space="preserve"> части 2.1 статьи 6 Закона).</w:t>
      </w:r>
      <w:r>
        <w:rPr>
          <w:sz w:val="28"/>
          <w:szCs w:val="28"/>
        </w:rPr>
        <w:t>».</w:t>
      </w:r>
      <w:proofErr w:type="gramEnd"/>
    </w:p>
    <w:p w:rsidR="00776E4C" w:rsidRPr="001246EF" w:rsidRDefault="00965ACD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7595">
        <w:rPr>
          <w:sz w:val="28"/>
          <w:szCs w:val="28"/>
        </w:rPr>
        <w:lastRenderedPageBreak/>
        <w:t xml:space="preserve">2. </w:t>
      </w:r>
      <w:r w:rsidR="00776E4C" w:rsidRPr="009521DA">
        <w:rPr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8C4A94" w:rsidRPr="00E5587D" w:rsidRDefault="008C4A94" w:rsidP="008C4A94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>Глава Администрации</w:t>
      </w:r>
    </w:p>
    <w:p w:rsidR="004B7A77" w:rsidRDefault="008C4A94" w:rsidP="009E6019">
      <w:pPr>
        <w:jc w:val="both"/>
      </w:pPr>
      <w:r w:rsidRPr="00E5587D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Sect="00597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4"/>
    <w:rsid w:val="00017332"/>
    <w:rsid w:val="00032C0C"/>
    <w:rsid w:val="00057255"/>
    <w:rsid w:val="00071F9D"/>
    <w:rsid w:val="000B7106"/>
    <w:rsid w:val="000C757D"/>
    <w:rsid w:val="00154C16"/>
    <w:rsid w:val="00185864"/>
    <w:rsid w:val="001F4D14"/>
    <w:rsid w:val="002307DB"/>
    <w:rsid w:val="00242C18"/>
    <w:rsid w:val="00285CCB"/>
    <w:rsid w:val="002E5FD6"/>
    <w:rsid w:val="00363D81"/>
    <w:rsid w:val="00453C3F"/>
    <w:rsid w:val="004A659D"/>
    <w:rsid w:val="004B7A77"/>
    <w:rsid w:val="004C3688"/>
    <w:rsid w:val="004D6ECB"/>
    <w:rsid w:val="004E12C7"/>
    <w:rsid w:val="00551D06"/>
    <w:rsid w:val="00584252"/>
    <w:rsid w:val="00597064"/>
    <w:rsid w:val="005E66B5"/>
    <w:rsid w:val="00603AC5"/>
    <w:rsid w:val="00607D28"/>
    <w:rsid w:val="00634EC8"/>
    <w:rsid w:val="00681C4C"/>
    <w:rsid w:val="0069457C"/>
    <w:rsid w:val="006A3AE3"/>
    <w:rsid w:val="006C2DF1"/>
    <w:rsid w:val="00714E64"/>
    <w:rsid w:val="007279D1"/>
    <w:rsid w:val="007404E1"/>
    <w:rsid w:val="00766735"/>
    <w:rsid w:val="00776E4C"/>
    <w:rsid w:val="00777EF0"/>
    <w:rsid w:val="00797CFC"/>
    <w:rsid w:val="008024A7"/>
    <w:rsid w:val="00856853"/>
    <w:rsid w:val="008B0466"/>
    <w:rsid w:val="008C4A94"/>
    <w:rsid w:val="00965ACD"/>
    <w:rsid w:val="00970055"/>
    <w:rsid w:val="009752BD"/>
    <w:rsid w:val="009E5F86"/>
    <w:rsid w:val="009E6019"/>
    <w:rsid w:val="00A0650D"/>
    <w:rsid w:val="00A128C7"/>
    <w:rsid w:val="00A46E45"/>
    <w:rsid w:val="00A52868"/>
    <w:rsid w:val="00A70D50"/>
    <w:rsid w:val="00A76345"/>
    <w:rsid w:val="00A8312C"/>
    <w:rsid w:val="00AB2E66"/>
    <w:rsid w:val="00B26FD6"/>
    <w:rsid w:val="00B47595"/>
    <w:rsid w:val="00B50F7A"/>
    <w:rsid w:val="00BB16DC"/>
    <w:rsid w:val="00BC16F6"/>
    <w:rsid w:val="00C35B0A"/>
    <w:rsid w:val="00C504B3"/>
    <w:rsid w:val="00C96813"/>
    <w:rsid w:val="00CE530E"/>
    <w:rsid w:val="00CF20CD"/>
    <w:rsid w:val="00D215FA"/>
    <w:rsid w:val="00D42846"/>
    <w:rsid w:val="00D515A6"/>
    <w:rsid w:val="00D60801"/>
    <w:rsid w:val="00D81B7D"/>
    <w:rsid w:val="00D97459"/>
    <w:rsid w:val="00E71143"/>
    <w:rsid w:val="00E7434B"/>
    <w:rsid w:val="00E8375C"/>
    <w:rsid w:val="00E84995"/>
    <w:rsid w:val="00F2320A"/>
    <w:rsid w:val="00F66BEC"/>
    <w:rsid w:val="00F97048"/>
    <w:rsid w:val="00FD2EC2"/>
    <w:rsid w:val="00FD4530"/>
    <w:rsid w:val="00FE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BFF2-3F2B-4D21-9243-0A157D7F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Администратор</cp:lastModifiedBy>
  <cp:revision>6</cp:revision>
  <cp:lastPrinted>2024-10-28T08:10:00Z</cp:lastPrinted>
  <dcterms:created xsi:type="dcterms:W3CDTF">2024-10-22T01:58:00Z</dcterms:created>
  <dcterms:modified xsi:type="dcterms:W3CDTF">2024-10-28T08:10:00Z</dcterms:modified>
</cp:coreProperties>
</file>